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402B82" w:rsidRDefault="00402B82" w:rsidP="00402B8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D3033E" w:rsidRPr="00343F42" w:rsidRDefault="00402B82" w:rsidP="00402B8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3E24E2" w:rsidRDefault="00402B82" w:rsidP="003E24E2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 xml:space="preserve">Perform </w:t>
            </w:r>
            <w:r w:rsidR="003E24E2" w:rsidRPr="003E24E2">
              <w:rPr>
                <w:rFonts w:cs="Arial"/>
                <w:b/>
                <w:bCs/>
                <w:sz w:val="22"/>
                <w:szCs w:val="22"/>
              </w:rPr>
              <w:t>Testing/Determination of Chemical Oxygen Demand (COD) by Colorimeter/Dichromate Digestion Method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r w:rsidR="000574F5" w:rsidRPr="00206480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8A6B72" w:rsidRPr="00AE03E1" w:rsidRDefault="00355F21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>
              <w:rPr>
                <w:rStyle w:val="Strong"/>
                <w:rFonts w:ascii="Arial" w:hAnsi="Arial" w:cs="Arial"/>
                <w:iCs/>
              </w:rPr>
              <w:t xml:space="preserve">Identify the appropriate test method, </w:t>
            </w:r>
            <w:r w:rsidRPr="006050B1">
              <w:rPr>
                <w:rStyle w:val="Strong"/>
                <w:rFonts w:ascii="Arial" w:hAnsi="Arial" w:cs="Arial"/>
                <w:iCs/>
              </w:rPr>
              <w:t xml:space="preserve">Prepare </w:t>
            </w:r>
            <w:r w:rsidR="0030763E">
              <w:rPr>
                <w:rStyle w:val="Strong"/>
                <w:rFonts w:ascii="Arial" w:hAnsi="Arial" w:cs="Arial"/>
                <w:iCs/>
              </w:rPr>
              <w:t>Standard required for testing</w:t>
            </w:r>
          </w:p>
          <w:p w:rsidR="00355F21" w:rsidRDefault="00355F21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Style w:val="Strong"/>
                <w:rFonts w:ascii="Arial" w:hAnsi="Arial" w:cs="Arial"/>
                <w:iCs/>
              </w:rPr>
              <w:t xml:space="preserve">Prepare </w:t>
            </w:r>
            <w:r>
              <w:rPr>
                <w:rStyle w:val="Strong"/>
                <w:rFonts w:ascii="Arial" w:hAnsi="Arial" w:cs="Arial"/>
                <w:iCs/>
              </w:rPr>
              <w:t>Equipment/Apparatus for</w:t>
            </w:r>
            <w:r w:rsidRPr="006050B1">
              <w:rPr>
                <w:rStyle w:val="Strong"/>
                <w:rFonts w:ascii="Arial" w:hAnsi="Arial" w:cs="Arial"/>
                <w:iCs/>
              </w:rPr>
              <w:t xml:space="preserve"> testing</w:t>
            </w:r>
            <w:r w:rsidRPr="00AE03E1">
              <w:rPr>
                <w:rFonts w:cstheme="minorHAnsi"/>
                <w:b/>
              </w:rPr>
              <w:t xml:space="preserve"> </w:t>
            </w:r>
          </w:p>
          <w:p w:rsidR="008A6B72" w:rsidRPr="00355F21" w:rsidRDefault="00355F21" w:rsidP="00355F2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iCs/>
              </w:rPr>
            </w:pPr>
            <w:r w:rsidRPr="00355F21">
              <w:rPr>
                <w:rStyle w:val="Strong"/>
                <w:rFonts w:ascii="Arial" w:hAnsi="Arial" w:cs="Arial"/>
                <w:iCs/>
              </w:rPr>
              <w:t>Perform tests on samples</w:t>
            </w:r>
            <w:r>
              <w:rPr>
                <w:rStyle w:val="Strong"/>
                <w:rFonts w:ascii="Arial" w:hAnsi="Arial" w:cs="Arial"/>
                <w:iCs/>
              </w:rPr>
              <w:t xml:space="preserve"> as per SOPs</w:t>
            </w:r>
            <w:r w:rsidRPr="00355F21">
              <w:rPr>
                <w:rFonts w:cstheme="minorHAnsi"/>
                <w:b/>
              </w:rPr>
              <w:t xml:space="preserve"> </w:t>
            </w:r>
          </w:p>
          <w:p w:rsidR="00355F21" w:rsidRDefault="00355F21" w:rsidP="00355F2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>
              <w:rPr>
                <w:rStyle w:val="Strong"/>
                <w:rFonts w:ascii="Arial" w:hAnsi="Arial" w:cs="Arial"/>
                <w:iCs/>
              </w:rPr>
              <w:t xml:space="preserve"> Perform </w:t>
            </w:r>
            <w:r w:rsidRPr="00355F21">
              <w:rPr>
                <w:rStyle w:val="Strong"/>
                <w:rFonts w:ascii="Arial" w:hAnsi="Arial" w:cs="Arial"/>
                <w:iCs/>
              </w:rPr>
              <w:t>Quality Control Check</w:t>
            </w:r>
            <w:r w:rsidRPr="00355F21">
              <w:rPr>
                <w:rStyle w:val="Strong"/>
                <w:rFonts w:ascii="Arial" w:hAnsi="Arial" w:cstheme="minorHAnsi"/>
                <w:iCs/>
              </w:rPr>
              <w:t>s</w:t>
            </w:r>
            <w:r w:rsidRPr="00355F21">
              <w:rPr>
                <w:rFonts w:cstheme="minorHAnsi"/>
                <w:b/>
              </w:rPr>
              <w:t xml:space="preserve"> </w:t>
            </w:r>
          </w:p>
          <w:p w:rsidR="00355F21" w:rsidRPr="00355F21" w:rsidRDefault="00355F21" w:rsidP="00355F2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Style w:val="Strong"/>
                <w:rFonts w:cstheme="minorHAnsi"/>
                <w:bCs w:val="0"/>
              </w:rPr>
            </w:pPr>
            <w:r w:rsidRPr="00355F21">
              <w:rPr>
                <w:rStyle w:val="Strong"/>
                <w:rFonts w:ascii="Arial" w:hAnsi="Arial" w:cs="Arial"/>
              </w:rPr>
              <w:t>Record the results/ Finalize</w:t>
            </w:r>
            <w:r>
              <w:rPr>
                <w:rStyle w:val="Strong"/>
                <w:rFonts w:ascii="Arial" w:hAnsi="Arial" w:cs="Arial"/>
              </w:rPr>
              <w:t xml:space="preserve"> the</w:t>
            </w:r>
            <w:r w:rsidRPr="00355F21">
              <w:rPr>
                <w:rStyle w:val="Strong"/>
                <w:rFonts w:ascii="Arial" w:hAnsi="Arial" w:cs="Arial"/>
              </w:rPr>
              <w:t xml:space="preserve"> work</w:t>
            </w:r>
          </w:p>
          <w:p w:rsidR="00355F21" w:rsidRPr="00355F21" w:rsidRDefault="00355F21" w:rsidP="00355F2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Style w:val="Strong"/>
                <w:rFonts w:ascii="Arial" w:hAnsi="Arial" w:cs="Arial"/>
              </w:rPr>
              <w:t>Adopt the precautions during testing work</w:t>
            </w:r>
            <w:r w:rsidRPr="00355F21">
              <w:rPr>
                <w:rFonts w:ascii="Arial" w:hAnsi="Arial" w:cs="Arial"/>
                <w:bCs/>
              </w:rPr>
              <w:t xml:space="preserve">  </w:t>
            </w:r>
          </w:p>
          <w:p w:rsidR="008A6B72" w:rsidRPr="008A6B72" w:rsidRDefault="008A6B72" w:rsidP="008A6B72">
            <w:pPr>
              <w:rPr>
                <w:rFonts w:ascii="Arial" w:hAnsi="Arial" w:cs="Arial"/>
                <w:bCs/>
              </w:rPr>
            </w:pPr>
            <w:r w:rsidRPr="008A6B72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355F21" w:rsidRPr="00AB6A08" w:rsidRDefault="00355F21" w:rsidP="00355F21">
            <w:pPr>
              <w:rPr>
                <w:rFonts w:ascii="Arial" w:hAnsi="Arial" w:cs="Arial"/>
              </w:rPr>
            </w:pPr>
            <w:r w:rsidRPr="00AB6A08">
              <w:rPr>
                <w:b/>
                <w:bCs/>
              </w:rPr>
              <w:t>Identify the appropriate test method, Prepare samples and stock solution</w:t>
            </w:r>
            <w:r w:rsidRPr="00355F21">
              <w:rPr>
                <w:rFonts w:ascii="Arial" w:hAnsi="Arial" w:cs="Arial"/>
              </w:rPr>
              <w:t> </w:t>
            </w:r>
            <w:r w:rsidRPr="00AB6A08">
              <w:rPr>
                <w:b/>
                <w:bCs/>
              </w:rPr>
              <w:t>for testing</w:t>
            </w:r>
            <w:r w:rsidRPr="00AB6A08">
              <w:rPr>
                <w:rFonts w:ascii="Arial" w:hAnsi="Arial" w:cs="Arial"/>
              </w:rPr>
              <w:t xml:space="preserve"> </w:t>
            </w:r>
          </w:p>
          <w:p w:rsidR="0005017A" w:rsidRPr="00AB6A08" w:rsidRDefault="0005017A" w:rsidP="00FD5DA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AB6A08">
              <w:rPr>
                <w:rFonts w:ascii="Arial" w:hAnsi="Arial" w:cs="Arial"/>
                <w:sz w:val="22"/>
                <w:szCs w:val="22"/>
              </w:rPr>
              <w:t>Identify appropriate test method, Glassware equipment and safety requirements.</w:t>
            </w:r>
          </w:p>
          <w:p w:rsidR="00900E31" w:rsidRPr="00AB6A08" w:rsidRDefault="00900E31" w:rsidP="00FD5DA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AB6A08">
              <w:rPr>
                <w:rFonts w:ascii="Arial" w:hAnsi="Arial" w:cs="Arial"/>
                <w:sz w:val="22"/>
                <w:szCs w:val="22"/>
              </w:rPr>
              <w:t>Maintain the temperature of sample and working environment before analysis.</w:t>
            </w:r>
          </w:p>
          <w:p w:rsidR="00900E31" w:rsidRPr="00AB6A08" w:rsidRDefault="00900E31" w:rsidP="00FD5DA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AB6A08">
              <w:rPr>
                <w:rFonts w:ascii="Arial" w:hAnsi="Arial" w:cs="Arial"/>
                <w:sz w:val="22"/>
                <w:szCs w:val="22"/>
              </w:rPr>
              <w:t xml:space="preserve">Prepare </w:t>
            </w:r>
            <w:r w:rsidR="003E24E2">
              <w:rPr>
                <w:rFonts w:ascii="Arial" w:hAnsi="Arial" w:cs="Arial"/>
                <w:sz w:val="22"/>
                <w:szCs w:val="22"/>
              </w:rPr>
              <w:t>Potassium Hydrogen Phthalate standards of required concentration.</w:t>
            </w:r>
          </w:p>
          <w:p w:rsidR="00355F21" w:rsidRPr="00AB6A08" w:rsidRDefault="00355F21" w:rsidP="0005017A">
            <w:pPr>
              <w:rPr>
                <w:rFonts w:ascii="Arial" w:hAnsi="Arial" w:cs="Arial"/>
              </w:rPr>
            </w:pPr>
            <w:r w:rsidRPr="00AB6A08">
              <w:rPr>
                <w:b/>
                <w:bCs/>
              </w:rPr>
              <w:t>Prepare Equipment/Apparatus for testing</w:t>
            </w:r>
            <w:r w:rsidRPr="00AB6A08">
              <w:rPr>
                <w:rFonts w:ascii="Arial" w:hAnsi="Arial" w:cs="Arial"/>
              </w:rPr>
              <w:t xml:space="preserve"> </w:t>
            </w:r>
          </w:p>
          <w:p w:rsidR="00900E31" w:rsidRPr="00AB6A08" w:rsidRDefault="00900E31" w:rsidP="00FD5DA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AB6A08">
              <w:rPr>
                <w:rFonts w:ascii="Arial" w:hAnsi="Arial" w:cs="Arial"/>
                <w:sz w:val="22"/>
                <w:szCs w:val="22"/>
              </w:rPr>
              <w:t>Set up test equipment and/or reagents in accordance with the specified work instructions.</w:t>
            </w:r>
          </w:p>
          <w:p w:rsidR="00900E31" w:rsidRPr="00AB6A08" w:rsidRDefault="00900E31" w:rsidP="00FD5DA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AB6A08">
              <w:rPr>
                <w:rFonts w:ascii="Arial" w:hAnsi="Arial" w:cs="Arial"/>
                <w:sz w:val="22"/>
                <w:szCs w:val="22"/>
              </w:rPr>
              <w:t xml:space="preserve">Verify </w:t>
            </w:r>
            <w:r w:rsidR="003E24E2" w:rsidRPr="00AB6A08">
              <w:rPr>
                <w:rFonts w:ascii="Arial" w:hAnsi="Arial" w:cs="Arial"/>
                <w:sz w:val="22"/>
                <w:szCs w:val="22"/>
              </w:rPr>
              <w:t>the calibration</w:t>
            </w:r>
            <w:r w:rsidRPr="00AB6A08">
              <w:rPr>
                <w:rFonts w:ascii="Arial" w:hAnsi="Arial" w:cs="Arial"/>
                <w:sz w:val="22"/>
                <w:szCs w:val="22"/>
              </w:rPr>
              <w:t xml:space="preserve"> of </w:t>
            </w:r>
            <w:r w:rsidR="003E24E2">
              <w:rPr>
                <w:rFonts w:ascii="Arial" w:hAnsi="Arial" w:cs="Arial"/>
                <w:sz w:val="22"/>
                <w:szCs w:val="22"/>
              </w:rPr>
              <w:t>COD</w:t>
            </w:r>
            <w:r w:rsidRPr="00AB6A08">
              <w:rPr>
                <w:rFonts w:ascii="Arial" w:hAnsi="Arial" w:cs="Arial"/>
                <w:sz w:val="22"/>
                <w:szCs w:val="22"/>
              </w:rPr>
              <w:t xml:space="preserve"> Meter </w:t>
            </w:r>
            <w:r w:rsidR="003E24E2">
              <w:rPr>
                <w:rFonts w:ascii="Arial" w:hAnsi="Arial" w:cs="Arial"/>
                <w:sz w:val="22"/>
                <w:szCs w:val="22"/>
              </w:rPr>
              <w:t xml:space="preserve">for low </w:t>
            </w:r>
            <w:r w:rsidRPr="00AB6A08">
              <w:rPr>
                <w:rFonts w:ascii="Arial" w:hAnsi="Arial" w:cs="Arial"/>
                <w:sz w:val="22"/>
                <w:szCs w:val="22"/>
              </w:rPr>
              <w:t xml:space="preserve">or </w:t>
            </w:r>
            <w:r w:rsidR="003E24E2">
              <w:rPr>
                <w:rFonts w:ascii="Arial" w:hAnsi="Arial" w:cs="Arial"/>
                <w:sz w:val="22"/>
                <w:szCs w:val="22"/>
              </w:rPr>
              <w:t>medium range. Re-</w:t>
            </w:r>
            <w:r w:rsidRPr="00AB6A08">
              <w:rPr>
                <w:rFonts w:ascii="Arial" w:hAnsi="Arial" w:cs="Arial"/>
                <w:sz w:val="22"/>
                <w:szCs w:val="22"/>
              </w:rPr>
              <w:t>Calibrate it in case of result fluctuation</w:t>
            </w:r>
          </w:p>
          <w:p w:rsidR="00355F21" w:rsidRPr="00AB6A08" w:rsidRDefault="00355F21" w:rsidP="0005017A">
            <w:pPr>
              <w:rPr>
                <w:rFonts w:ascii="Arial" w:hAnsi="Arial" w:cs="Arial"/>
              </w:rPr>
            </w:pPr>
            <w:r w:rsidRPr="00AB6A08">
              <w:rPr>
                <w:b/>
                <w:bCs/>
              </w:rPr>
              <w:t>Perform tests on samples as per SOPs</w:t>
            </w:r>
            <w:r w:rsidRPr="00AB6A08">
              <w:rPr>
                <w:rFonts w:ascii="Arial" w:hAnsi="Arial" w:cs="Arial"/>
              </w:rPr>
              <w:t xml:space="preserve"> </w:t>
            </w:r>
          </w:p>
          <w:p w:rsidR="00FD5DA9" w:rsidRPr="00FD5DA9" w:rsidRDefault="00FD5DA9" w:rsidP="00FD5DA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FD5DA9">
              <w:rPr>
                <w:rFonts w:ascii="Arial" w:hAnsi="Arial" w:cs="Arial"/>
                <w:sz w:val="22"/>
                <w:szCs w:val="22"/>
              </w:rPr>
              <w:lastRenderedPageBreak/>
              <w:t>Before analysis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8349F">
              <w:rPr>
                <w:rFonts w:ascii="Arial" w:hAnsi="Arial" w:cs="Arial"/>
                <w:sz w:val="22"/>
                <w:szCs w:val="22"/>
              </w:rPr>
              <w:t>homogenize</w:t>
            </w:r>
            <w:r>
              <w:rPr>
                <w:rFonts w:ascii="Arial" w:hAnsi="Arial" w:cs="Arial"/>
                <w:sz w:val="22"/>
                <w:szCs w:val="22"/>
              </w:rPr>
              <w:t xml:space="preserve"> 500 ml of sample </w:t>
            </w:r>
            <w:r w:rsidRPr="00FD5DA9">
              <w:rPr>
                <w:rFonts w:ascii="Arial" w:hAnsi="Arial" w:cs="Arial"/>
                <w:sz w:val="22"/>
                <w:szCs w:val="22"/>
              </w:rPr>
              <w:t>for 30 seconds in a blender OR by magnetic stirring.</w:t>
            </w:r>
          </w:p>
          <w:p w:rsidR="00FD5DA9" w:rsidRPr="00FD5DA9" w:rsidRDefault="00FD5DA9" w:rsidP="00FD5DA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FD5DA9">
              <w:rPr>
                <w:rFonts w:ascii="Arial" w:hAnsi="Arial" w:cs="Arial"/>
                <w:sz w:val="22"/>
                <w:szCs w:val="22"/>
              </w:rPr>
              <w:t xml:space="preserve">Turn ON the COD reactor and </w:t>
            </w:r>
            <w:r>
              <w:rPr>
                <w:rFonts w:ascii="Arial" w:hAnsi="Arial" w:cs="Arial"/>
                <w:sz w:val="22"/>
                <w:szCs w:val="22"/>
              </w:rPr>
              <w:t xml:space="preserve">adjust </w:t>
            </w:r>
            <w:r w:rsidRPr="00FD5DA9">
              <w:rPr>
                <w:rFonts w:ascii="Arial" w:hAnsi="Arial" w:cs="Arial"/>
                <w:sz w:val="22"/>
                <w:szCs w:val="22"/>
              </w:rPr>
              <w:t>the temperature  at 150</w:t>
            </w:r>
            <w:r w:rsidRPr="00FD5DA9">
              <w:rPr>
                <w:rFonts w:ascii="Arial" w:hAnsi="Arial" w:cs="Arial"/>
                <w:sz w:val="22"/>
                <w:szCs w:val="22"/>
                <w:vertAlign w:val="superscript"/>
              </w:rPr>
              <w:t>o</w:t>
            </w:r>
            <w:r>
              <w:rPr>
                <w:rFonts w:ascii="Arial" w:hAnsi="Arial" w:cs="Arial"/>
                <w:sz w:val="22"/>
                <w:szCs w:val="22"/>
              </w:rPr>
              <w:t>C and</w:t>
            </w:r>
          </w:p>
          <w:p w:rsidR="00FD5DA9" w:rsidRDefault="00FD5DA9" w:rsidP="00FD5DA9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  <w:r w:rsidRPr="00FD5DA9">
              <w:rPr>
                <w:rFonts w:ascii="Arial" w:hAnsi="Arial" w:cs="Arial"/>
                <w:sz w:val="22"/>
                <w:szCs w:val="22"/>
              </w:rPr>
              <w:t>Place the plastic safety shield in front of the reactor.</w:t>
            </w:r>
          </w:p>
          <w:p w:rsidR="00FD5DA9" w:rsidRPr="00FD5DA9" w:rsidRDefault="00FD5DA9" w:rsidP="00FD5DA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Select appropriate range of </w:t>
            </w:r>
            <w:r w:rsidRPr="00FD5DA9">
              <w:rPr>
                <w:rFonts w:ascii="Arial" w:hAnsi="Arial" w:cs="Arial"/>
                <w:sz w:val="22"/>
                <w:szCs w:val="22"/>
              </w:rPr>
              <w:t>COD</w:t>
            </w:r>
            <w:r>
              <w:rPr>
                <w:rFonts w:ascii="Arial" w:hAnsi="Arial" w:cs="Arial"/>
                <w:sz w:val="22"/>
                <w:szCs w:val="22"/>
              </w:rPr>
              <w:t xml:space="preserve"> vial</w:t>
            </w:r>
            <w:r w:rsidRPr="00FD5DA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and volume of sample </w:t>
            </w:r>
            <w:r w:rsidRPr="00FD5DA9">
              <w:rPr>
                <w:rFonts w:ascii="Arial" w:hAnsi="Arial" w:cs="Arial"/>
                <w:sz w:val="22"/>
                <w:szCs w:val="22"/>
              </w:rPr>
              <w:t>according to location of the sample (river, nullah, tanneries, sewage etc.).</w:t>
            </w:r>
          </w:p>
          <w:p w:rsidR="00FD5DA9" w:rsidRDefault="00FD5DA9" w:rsidP="00FD5DA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Introduce t</w:t>
            </w:r>
            <w:r w:rsidRPr="00FD5DA9">
              <w:rPr>
                <w:rFonts w:ascii="Arial" w:hAnsi="Arial" w:cs="Arial"/>
                <w:sz w:val="22"/>
                <w:szCs w:val="22"/>
              </w:rPr>
              <w:t xml:space="preserve">he sample </w:t>
            </w:r>
            <w:r>
              <w:rPr>
                <w:rFonts w:ascii="Arial" w:hAnsi="Arial" w:cs="Arial"/>
                <w:sz w:val="22"/>
                <w:szCs w:val="22"/>
              </w:rPr>
              <w:t>to vial by following safety precautions</w:t>
            </w:r>
            <w:r w:rsidRPr="00FD5DA9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FD5DA9" w:rsidRDefault="00FD5DA9" w:rsidP="00FD5DA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Digest sample, standard and blank at</w:t>
            </w:r>
            <w:r w:rsidR="00A8349F">
              <w:rPr>
                <w:rFonts w:ascii="Arial" w:hAnsi="Arial" w:cs="Arial"/>
                <w:sz w:val="22"/>
                <w:szCs w:val="22"/>
              </w:rPr>
              <w:t xml:space="preserve"> 150</w:t>
            </w:r>
            <w:r w:rsidR="00A8349F" w:rsidRPr="00A8349F">
              <w:rPr>
                <w:rFonts w:ascii="Arial" w:hAnsi="Arial" w:cs="Arial"/>
                <w:sz w:val="22"/>
                <w:szCs w:val="22"/>
                <w:vertAlign w:val="superscript"/>
              </w:rPr>
              <w:t>o</w:t>
            </w:r>
            <w:r w:rsidR="00A8349F">
              <w:rPr>
                <w:rFonts w:ascii="Arial" w:hAnsi="Arial" w:cs="Arial"/>
                <w:sz w:val="22"/>
                <w:szCs w:val="22"/>
              </w:rPr>
              <w:t>C for 2 hours.</w:t>
            </w:r>
          </w:p>
          <w:p w:rsidR="00A8349F" w:rsidRDefault="00A8349F" w:rsidP="00FD5DA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Maintain the temperature of digested sample before analysis.</w:t>
            </w:r>
          </w:p>
          <w:p w:rsidR="00BA148B" w:rsidRPr="00A8349F" w:rsidRDefault="00BA148B" w:rsidP="00A8349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A8349F">
              <w:rPr>
                <w:rFonts w:ascii="Arial" w:hAnsi="Arial" w:cs="Arial"/>
                <w:sz w:val="22"/>
                <w:szCs w:val="22"/>
              </w:rPr>
              <w:t xml:space="preserve">Demonstrate the measurement of </w:t>
            </w:r>
            <w:r w:rsidR="00A8349F" w:rsidRPr="00A8349F">
              <w:rPr>
                <w:rFonts w:ascii="Arial" w:hAnsi="Arial" w:cs="Arial"/>
                <w:sz w:val="22"/>
                <w:szCs w:val="22"/>
              </w:rPr>
              <w:t>CO</w:t>
            </w:r>
            <w:r w:rsidRPr="00A8349F">
              <w:rPr>
                <w:rFonts w:ascii="Arial" w:hAnsi="Arial" w:cs="Arial"/>
                <w:sz w:val="22"/>
                <w:szCs w:val="22"/>
              </w:rPr>
              <w:t>D</w:t>
            </w:r>
            <w:r w:rsidR="00A8349F" w:rsidRPr="00A8349F">
              <w:rPr>
                <w:rFonts w:ascii="Arial" w:hAnsi="Arial" w:cs="Arial"/>
                <w:sz w:val="22"/>
                <w:szCs w:val="22"/>
              </w:rPr>
              <w:t xml:space="preserve"> on Colorimeter </w:t>
            </w:r>
            <w:r w:rsidR="00A8349F">
              <w:rPr>
                <w:rFonts w:ascii="Arial" w:hAnsi="Arial" w:cs="Arial"/>
                <w:sz w:val="22"/>
                <w:szCs w:val="22"/>
              </w:rPr>
              <w:t>as per SOP.</w:t>
            </w:r>
          </w:p>
          <w:p w:rsidR="00BA148B" w:rsidRPr="00AB6A08" w:rsidRDefault="00BA148B" w:rsidP="00FD5DA9">
            <w:pPr>
              <w:pStyle w:val="BulletsCharCharChar"/>
              <w:numPr>
                <w:ilvl w:val="0"/>
                <w:numId w:val="5"/>
              </w:numPr>
              <w:spacing w:line="240" w:lineRule="auto"/>
              <w:rPr>
                <w:rFonts w:ascii="Arial" w:eastAsiaTheme="minorEastAsia" w:hAnsi="Arial" w:cs="Arial"/>
                <w:sz w:val="22"/>
                <w:szCs w:val="22"/>
              </w:rPr>
            </w:pPr>
            <w:r w:rsidRPr="00AB6A08">
              <w:rPr>
                <w:rFonts w:ascii="Arial" w:eastAsiaTheme="minorEastAsia" w:hAnsi="Arial" w:cs="Arial"/>
                <w:sz w:val="22"/>
                <w:szCs w:val="22"/>
              </w:rPr>
              <w:t>Store unused reagents and dispose of wastes as required by relevant regulations and codes and clean your workplace</w:t>
            </w:r>
          </w:p>
          <w:p w:rsidR="008A6B72" w:rsidRPr="00AB6A08" w:rsidRDefault="0005017A" w:rsidP="005444A8">
            <w:pPr>
              <w:rPr>
                <w:rFonts w:ascii="Arial" w:hAnsi="Arial" w:cs="Arial"/>
              </w:rPr>
            </w:pPr>
            <w:r w:rsidRPr="00AB6A08">
              <w:rPr>
                <w:b/>
                <w:bCs/>
              </w:rPr>
              <w:t>Perform Quality Control Check</w:t>
            </w:r>
            <w:r w:rsidRPr="00AB6A08">
              <w:rPr>
                <w:rFonts w:cs="Arial"/>
                <w:b/>
                <w:bCs/>
              </w:rPr>
              <w:t>s</w:t>
            </w:r>
            <w:r w:rsidRPr="00AB6A08">
              <w:rPr>
                <w:rFonts w:ascii="Arial" w:hAnsi="Arial" w:cs="Arial"/>
              </w:rPr>
              <w:t xml:space="preserve"> </w:t>
            </w:r>
          </w:p>
          <w:p w:rsidR="00FA36F4" w:rsidRDefault="00BA148B" w:rsidP="00FD5DA9">
            <w:pPr>
              <w:pStyle w:val="BulletsCharCharChar"/>
              <w:numPr>
                <w:ilvl w:val="0"/>
                <w:numId w:val="5"/>
              </w:numPr>
              <w:spacing w:line="240" w:lineRule="auto"/>
              <w:rPr>
                <w:rFonts w:asciiTheme="minorBidi" w:eastAsiaTheme="minorEastAsia" w:hAnsiTheme="minorBidi" w:cstheme="minorBidi"/>
                <w:sz w:val="22"/>
                <w:szCs w:val="22"/>
              </w:rPr>
            </w:pPr>
            <w:r w:rsidRPr="00AB6A08">
              <w:rPr>
                <w:rFonts w:asciiTheme="minorBidi" w:eastAsiaTheme="minorEastAsia" w:hAnsiTheme="minorBidi" w:cstheme="minorBidi"/>
                <w:sz w:val="22"/>
                <w:szCs w:val="22"/>
              </w:rPr>
              <w:t>Verify the equipme</w:t>
            </w:r>
            <w:r w:rsidR="00A8349F">
              <w:rPr>
                <w:rFonts w:asciiTheme="minorBidi" w:eastAsiaTheme="minorEastAsia" w:hAnsiTheme="minorBidi" w:cstheme="minorBidi"/>
                <w:sz w:val="22"/>
                <w:szCs w:val="22"/>
              </w:rPr>
              <w:t>nt calibration by laboratory Control sample</w:t>
            </w:r>
          </w:p>
          <w:p w:rsidR="00A8349F" w:rsidRPr="00AB6A08" w:rsidRDefault="00A8349F" w:rsidP="00FD5DA9">
            <w:pPr>
              <w:pStyle w:val="BulletsCharCharChar"/>
              <w:numPr>
                <w:ilvl w:val="0"/>
                <w:numId w:val="5"/>
              </w:numPr>
              <w:spacing w:line="240" w:lineRule="auto"/>
              <w:rPr>
                <w:rFonts w:asciiTheme="minorBidi" w:eastAsiaTheme="minorEastAsia" w:hAnsiTheme="minorBidi" w:cstheme="minorBidi"/>
                <w:sz w:val="22"/>
                <w:szCs w:val="22"/>
              </w:rPr>
            </w:pPr>
            <w:r>
              <w:rPr>
                <w:rFonts w:asciiTheme="minorBidi" w:eastAsiaTheme="minorEastAsia" w:hAnsiTheme="minorBidi" w:cstheme="minorBidi"/>
                <w:sz w:val="22"/>
                <w:szCs w:val="22"/>
              </w:rPr>
              <w:t>Analyze Method blank and standard with every batch of analysis.</w:t>
            </w:r>
          </w:p>
          <w:p w:rsidR="0005017A" w:rsidRPr="00AB6A08" w:rsidRDefault="0005017A" w:rsidP="005444A8">
            <w:pPr>
              <w:pStyle w:val="BulletsCharCharChar"/>
              <w:numPr>
                <w:ilvl w:val="0"/>
                <w:numId w:val="0"/>
              </w:numPr>
              <w:spacing w:line="240" w:lineRule="auto"/>
              <w:rPr>
                <w:rFonts w:asciiTheme="minorBidi" w:eastAsiaTheme="minorEastAsia" w:hAnsiTheme="minorBidi" w:cstheme="minorBidi"/>
                <w:sz w:val="22"/>
                <w:szCs w:val="22"/>
              </w:rPr>
            </w:pPr>
            <w:r w:rsidRPr="00AB6A08">
              <w:rPr>
                <w:rFonts w:asciiTheme="minorBidi" w:eastAsiaTheme="minorEastAsia" w:hAnsiTheme="minorBidi" w:cstheme="minorBidi"/>
                <w:b/>
                <w:bCs/>
                <w:sz w:val="22"/>
                <w:szCs w:val="22"/>
              </w:rPr>
              <w:t>Record the results/ Finalize the work</w:t>
            </w:r>
          </w:p>
          <w:p w:rsidR="005444A8" w:rsidRPr="00AB6A08" w:rsidRDefault="008E7FBF" w:rsidP="00FD5DA9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AB6A08">
              <w:rPr>
                <w:rFonts w:asciiTheme="minorBidi" w:hAnsiTheme="minorBidi"/>
                <w:sz w:val="22"/>
                <w:szCs w:val="22"/>
              </w:rPr>
              <w:t xml:space="preserve">Record and report </w:t>
            </w:r>
            <w:r w:rsidR="005444A8" w:rsidRPr="00AB6A08">
              <w:rPr>
                <w:rFonts w:asciiTheme="minorBidi" w:hAnsiTheme="minorBidi"/>
                <w:sz w:val="22"/>
                <w:szCs w:val="22"/>
              </w:rPr>
              <w:t>the Results</w:t>
            </w:r>
            <w:r w:rsidRPr="00AB6A08">
              <w:rPr>
                <w:rFonts w:asciiTheme="minorBidi" w:hAnsiTheme="minorBidi"/>
                <w:sz w:val="22"/>
                <w:szCs w:val="22"/>
              </w:rPr>
              <w:t xml:space="preserve"> with proper units and uncertainty</w:t>
            </w:r>
            <w:r w:rsidR="005444A8" w:rsidRPr="00AB6A08">
              <w:rPr>
                <w:rFonts w:asciiTheme="minorBidi" w:hAnsiTheme="minorBidi"/>
                <w:sz w:val="22"/>
                <w:szCs w:val="22"/>
              </w:rPr>
              <w:t>.</w:t>
            </w:r>
          </w:p>
          <w:p w:rsidR="0005017A" w:rsidRPr="00AB6A08" w:rsidRDefault="0005017A" w:rsidP="005444A8">
            <w:pPr>
              <w:rPr>
                <w:rFonts w:asciiTheme="minorBidi" w:hAnsiTheme="minorBidi"/>
                <w:sz w:val="22"/>
                <w:szCs w:val="22"/>
              </w:rPr>
            </w:pPr>
            <w:r w:rsidRPr="00AB6A08">
              <w:rPr>
                <w:rFonts w:asciiTheme="minorBidi" w:hAnsiTheme="minorBidi"/>
                <w:b/>
                <w:bCs/>
                <w:sz w:val="22"/>
                <w:szCs w:val="22"/>
              </w:rPr>
              <w:t>Adopt the precautions during testing work</w:t>
            </w:r>
            <w:r w:rsidRPr="00AB6A0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:rsidR="00A8349F" w:rsidRPr="00CB4F2C" w:rsidRDefault="00A8349F" w:rsidP="00A8349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A8349F">
              <w:rPr>
                <w:rFonts w:ascii="Arial" w:hAnsi="Arial" w:cs="Arial"/>
              </w:rPr>
              <w:t xml:space="preserve"> </w:t>
            </w:r>
            <w:r w:rsidRPr="00A8349F">
              <w:rPr>
                <w:rFonts w:ascii="Arial" w:hAnsi="Arial" w:cs="Arial"/>
                <w:sz w:val="22"/>
                <w:szCs w:val="22"/>
              </w:rPr>
              <w:t xml:space="preserve">Collect Samples in glass bottles. Use plastic bottles only if the </w:t>
            </w:r>
            <w:r w:rsidRPr="00CB4F2C">
              <w:rPr>
                <w:rFonts w:ascii="Arial" w:hAnsi="Arial" w:cs="Arial"/>
                <w:sz w:val="22"/>
                <w:szCs w:val="22"/>
              </w:rPr>
              <w:t>sample is known to be free of organic contamination.</w:t>
            </w:r>
          </w:p>
          <w:p w:rsidR="00A8349F" w:rsidRPr="00CB4F2C" w:rsidRDefault="00A8349F" w:rsidP="00CB4F2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CB4F2C">
              <w:rPr>
                <w:rFonts w:ascii="Arial" w:hAnsi="Arial" w:cs="Arial"/>
                <w:sz w:val="22"/>
                <w:szCs w:val="22"/>
              </w:rPr>
              <w:t xml:space="preserve">Analyze sample within 24 hours after sampling if it is delayed then preserve samples </w:t>
            </w:r>
            <w:r w:rsidR="00CB4F2C" w:rsidRPr="00CB4F2C">
              <w:rPr>
                <w:rFonts w:ascii="Arial" w:hAnsi="Arial" w:cs="Arial"/>
                <w:sz w:val="22"/>
                <w:szCs w:val="22"/>
              </w:rPr>
              <w:t>as per SOP.</w:t>
            </w:r>
          </w:p>
          <w:p w:rsidR="00A8349F" w:rsidRPr="00CB4F2C" w:rsidRDefault="00CB4F2C" w:rsidP="00CB4F2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Homogenize the sample by Shaking</w:t>
            </w:r>
            <w:r w:rsidR="00A8349F" w:rsidRPr="00CB4F2C">
              <w:rPr>
                <w:rFonts w:ascii="Arial" w:hAnsi="Arial" w:cs="Arial"/>
                <w:sz w:val="22"/>
                <w:szCs w:val="22"/>
              </w:rPr>
              <w:t xml:space="preserve"> for at leas</w:t>
            </w:r>
            <w:r>
              <w:rPr>
                <w:rFonts w:ascii="Arial" w:hAnsi="Arial" w:cs="Arial"/>
                <w:sz w:val="22"/>
                <w:szCs w:val="22"/>
              </w:rPr>
              <w:t>t 30 seconds for</w:t>
            </w:r>
          </w:p>
          <w:p w:rsidR="00A8349F" w:rsidRPr="00CB4F2C" w:rsidRDefault="00A8349F" w:rsidP="00CB4F2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CB4F2C">
              <w:rPr>
                <w:rFonts w:ascii="Arial" w:hAnsi="Arial" w:cs="Arial"/>
                <w:sz w:val="22"/>
                <w:szCs w:val="22"/>
              </w:rPr>
              <w:t>Wear appropriate eye protection and clothing for protection.</w:t>
            </w:r>
          </w:p>
          <w:p w:rsidR="00563828" w:rsidRPr="00AB6A08" w:rsidRDefault="00CB4F2C" w:rsidP="00CB4F2C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Secure the unused vials in opaque container as t</w:t>
            </w:r>
            <w:r w:rsidR="00A8349F" w:rsidRPr="00CB4F2C">
              <w:rPr>
                <w:rFonts w:ascii="Arial" w:hAnsi="Arial" w:cs="Arial"/>
                <w:sz w:val="22"/>
                <w:szCs w:val="22"/>
              </w:rPr>
              <w:t>he reagent m</w:t>
            </w:r>
            <w:r>
              <w:rPr>
                <w:rFonts w:ascii="Arial" w:hAnsi="Arial" w:cs="Arial"/>
                <w:sz w:val="22"/>
                <w:szCs w:val="22"/>
              </w:rPr>
              <w:t>ixture is light sensitive.</w:t>
            </w:r>
          </w:p>
        </w:tc>
      </w:tr>
    </w:tbl>
    <w:p w:rsidR="00DF4A84" w:rsidRDefault="00A8349F" w:rsidP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 xml:space="preserve"> </w:t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</w:p>
    <w:p w:rsidR="00DF4A84" w:rsidRDefault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4D18BE" w:rsidRPr="00206480" w:rsidRDefault="004D18BE" w:rsidP="00DF4A84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13939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402B82" w:rsidRDefault="00402B82" w:rsidP="00402B8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413939" w:rsidRPr="00343F42" w:rsidRDefault="00402B82" w:rsidP="00402B8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7938F8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7938F8" w:rsidRPr="003E24E2" w:rsidRDefault="007938F8" w:rsidP="007938F8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3E24E2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402B82">
              <w:rPr>
                <w:rFonts w:cs="Arial"/>
                <w:b/>
                <w:bCs/>
                <w:sz w:val="22"/>
                <w:szCs w:val="22"/>
              </w:rPr>
              <w:t xml:space="preserve">Perform </w:t>
            </w:r>
            <w:r w:rsidRPr="003E24E2">
              <w:rPr>
                <w:rFonts w:cs="Arial"/>
                <w:b/>
                <w:bCs/>
                <w:sz w:val="22"/>
                <w:szCs w:val="22"/>
              </w:rPr>
              <w:t>Testing/Determination of Chemical Oxygen Demand (COD) by Colorimeter/Dichromate Digestion Method</w:t>
            </w:r>
          </w:p>
        </w:tc>
      </w:tr>
      <w:tr w:rsidR="007938F8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5C6B1F">
        <w:trPr>
          <w:trHeight w:val="917"/>
        </w:trPr>
        <w:tc>
          <w:tcPr>
            <w:tcW w:w="2096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7938F8" w:rsidRPr="00AE03E1" w:rsidRDefault="007938F8" w:rsidP="007938F8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theme="minorHAnsi"/>
                <w:b/>
              </w:rPr>
            </w:pPr>
            <w:r>
              <w:rPr>
                <w:rStyle w:val="Strong"/>
                <w:rFonts w:ascii="Arial" w:hAnsi="Arial" w:cs="Arial"/>
                <w:iCs/>
              </w:rPr>
              <w:t xml:space="preserve">Identify the appropriate test method, </w:t>
            </w:r>
            <w:r w:rsidRPr="006050B1">
              <w:rPr>
                <w:rStyle w:val="Strong"/>
                <w:rFonts w:ascii="Arial" w:hAnsi="Arial" w:cs="Arial"/>
                <w:iCs/>
              </w:rPr>
              <w:t>Prepare samples</w:t>
            </w:r>
            <w:r>
              <w:rPr>
                <w:rStyle w:val="Strong"/>
                <w:rFonts w:ascii="Arial" w:hAnsi="Arial" w:cs="Arial"/>
                <w:iCs/>
              </w:rPr>
              <w:t xml:space="preserve"> and stock solution</w:t>
            </w:r>
            <w:r w:rsidRPr="006050B1">
              <w:rPr>
                <w:rFonts w:ascii="Arial" w:hAnsi="Arial" w:cs="Arial"/>
              </w:rPr>
              <w:t> </w:t>
            </w:r>
            <w:r w:rsidRPr="006050B1">
              <w:rPr>
                <w:rStyle w:val="Strong"/>
                <w:rFonts w:ascii="Arial" w:hAnsi="Arial" w:cs="Arial"/>
              </w:rPr>
              <w:t>for testing</w:t>
            </w:r>
            <w:r w:rsidRPr="00AE03E1">
              <w:rPr>
                <w:rFonts w:cstheme="minorHAnsi"/>
                <w:b/>
              </w:rPr>
              <w:t xml:space="preserve"> </w:t>
            </w:r>
          </w:p>
          <w:p w:rsidR="007938F8" w:rsidRDefault="007938F8" w:rsidP="007938F8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Style w:val="Strong"/>
                <w:rFonts w:ascii="Arial" w:hAnsi="Arial" w:cs="Arial"/>
                <w:iCs/>
              </w:rPr>
              <w:t xml:space="preserve">Prepare </w:t>
            </w:r>
            <w:r>
              <w:rPr>
                <w:rStyle w:val="Strong"/>
                <w:rFonts w:ascii="Arial" w:hAnsi="Arial" w:cs="Arial"/>
                <w:iCs/>
              </w:rPr>
              <w:t>Equipment/Apparatus for</w:t>
            </w:r>
            <w:r w:rsidRPr="006050B1">
              <w:rPr>
                <w:rStyle w:val="Strong"/>
                <w:rFonts w:ascii="Arial" w:hAnsi="Arial" w:cs="Arial"/>
                <w:iCs/>
              </w:rPr>
              <w:t xml:space="preserve"> testing</w:t>
            </w:r>
            <w:r w:rsidRPr="00AE03E1">
              <w:rPr>
                <w:rFonts w:cstheme="minorHAnsi"/>
                <w:b/>
              </w:rPr>
              <w:t xml:space="preserve"> </w:t>
            </w:r>
          </w:p>
          <w:p w:rsidR="007938F8" w:rsidRPr="00355F21" w:rsidRDefault="007938F8" w:rsidP="007938F8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b/>
                <w:iCs/>
              </w:rPr>
            </w:pPr>
            <w:r w:rsidRPr="00355F21">
              <w:rPr>
                <w:rStyle w:val="Strong"/>
                <w:rFonts w:ascii="Arial" w:hAnsi="Arial" w:cs="Arial"/>
                <w:iCs/>
              </w:rPr>
              <w:t>Perform tests on samples</w:t>
            </w:r>
            <w:r>
              <w:rPr>
                <w:rStyle w:val="Strong"/>
                <w:rFonts w:ascii="Arial" w:hAnsi="Arial" w:cs="Arial"/>
                <w:iCs/>
              </w:rPr>
              <w:t xml:space="preserve"> as per SOPs</w:t>
            </w:r>
            <w:r w:rsidRPr="00355F21">
              <w:rPr>
                <w:rFonts w:cstheme="minorHAnsi"/>
                <w:b/>
              </w:rPr>
              <w:t xml:space="preserve"> </w:t>
            </w:r>
          </w:p>
          <w:p w:rsidR="007938F8" w:rsidRDefault="007938F8" w:rsidP="007938F8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theme="minorHAnsi"/>
                <w:b/>
              </w:rPr>
            </w:pPr>
            <w:r>
              <w:rPr>
                <w:rStyle w:val="Strong"/>
                <w:rFonts w:ascii="Arial" w:hAnsi="Arial" w:cs="Arial"/>
                <w:iCs/>
              </w:rPr>
              <w:t xml:space="preserve"> Perform </w:t>
            </w:r>
            <w:r w:rsidRPr="00355F21">
              <w:rPr>
                <w:rStyle w:val="Strong"/>
                <w:rFonts w:ascii="Arial" w:hAnsi="Arial" w:cs="Arial"/>
                <w:iCs/>
              </w:rPr>
              <w:t>Quality Control Check</w:t>
            </w:r>
            <w:r w:rsidRPr="00355F21">
              <w:rPr>
                <w:rStyle w:val="Strong"/>
                <w:rFonts w:ascii="Arial" w:hAnsi="Arial" w:cstheme="minorHAnsi"/>
                <w:iCs/>
              </w:rPr>
              <w:t>s</w:t>
            </w:r>
            <w:r w:rsidRPr="00355F21">
              <w:rPr>
                <w:rFonts w:cstheme="minorHAnsi"/>
                <w:b/>
              </w:rPr>
              <w:t xml:space="preserve"> </w:t>
            </w:r>
          </w:p>
          <w:p w:rsidR="007938F8" w:rsidRPr="00355F21" w:rsidRDefault="007938F8" w:rsidP="007938F8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Style w:val="Strong"/>
                <w:rFonts w:cstheme="minorHAnsi"/>
                <w:bCs w:val="0"/>
              </w:rPr>
            </w:pPr>
            <w:r w:rsidRPr="00355F21">
              <w:rPr>
                <w:rStyle w:val="Strong"/>
                <w:rFonts w:ascii="Arial" w:hAnsi="Arial" w:cs="Arial"/>
              </w:rPr>
              <w:t>Record the results/ Finalize</w:t>
            </w:r>
            <w:r>
              <w:rPr>
                <w:rStyle w:val="Strong"/>
                <w:rFonts w:ascii="Arial" w:hAnsi="Arial" w:cs="Arial"/>
              </w:rPr>
              <w:t xml:space="preserve"> the</w:t>
            </w:r>
            <w:r w:rsidRPr="00355F21">
              <w:rPr>
                <w:rStyle w:val="Strong"/>
                <w:rFonts w:ascii="Arial" w:hAnsi="Arial" w:cs="Arial"/>
              </w:rPr>
              <w:t xml:space="preserve"> work</w:t>
            </w:r>
          </w:p>
          <w:p w:rsidR="007938F8" w:rsidRPr="00355F21" w:rsidRDefault="007938F8" w:rsidP="007938F8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Style w:val="Strong"/>
                <w:rFonts w:ascii="Arial" w:hAnsi="Arial" w:cs="Arial"/>
              </w:rPr>
              <w:t>Adopt the precautions during testing work</w:t>
            </w:r>
            <w:r w:rsidRPr="00355F21">
              <w:rPr>
                <w:rFonts w:ascii="Arial" w:hAnsi="Arial" w:cs="Arial"/>
                <w:bCs/>
              </w:rPr>
              <w:t xml:space="preserve">  </w:t>
            </w:r>
          </w:p>
          <w:p w:rsidR="007938F8" w:rsidRPr="002F68AB" w:rsidRDefault="007938F8" w:rsidP="007938F8">
            <w:pPr>
              <w:pStyle w:val="ListParagraph"/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7938F8" w:rsidRPr="00206480" w:rsidTr="009B1E94">
        <w:trPr>
          <w:trHeight w:val="398"/>
        </w:trPr>
        <w:tc>
          <w:tcPr>
            <w:tcW w:w="6729" w:type="dxa"/>
          </w:tcPr>
          <w:p w:rsidR="007938F8" w:rsidRPr="000C718C" w:rsidRDefault="007938F8" w:rsidP="007938F8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0C718C">
              <w:rPr>
                <w:rFonts w:ascii="Arial" w:hAnsi="Arial" w:cs="Arial"/>
                <w:sz w:val="22"/>
                <w:szCs w:val="22"/>
              </w:rPr>
              <w:t>Identify appropriate test method, Glassware equipment and safety requirements.</w:t>
            </w:r>
          </w:p>
        </w:tc>
        <w:tc>
          <w:tcPr>
            <w:tcW w:w="1063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9664" behindDoc="0" locked="0" layoutInCell="1" allowOverlap="1" wp14:anchorId="0AD15414" wp14:editId="1B934CC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3334CB" id="Rounded Rectangle 35" o:spid="_x0000_s1026" style="position:absolute;margin-left:6.95pt;margin-top:2.4pt;width:28.5pt;height:12.9pt;z-index:25220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0688" behindDoc="0" locked="0" layoutInCell="1" allowOverlap="1" wp14:anchorId="7CF502AC" wp14:editId="5E7469E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B14695" id="Rounded Rectangle 36" o:spid="_x0000_s1026" style="position:absolute;margin-left:9.35pt;margin-top:2.4pt;width:28.45pt;height:12.85pt;z-index:25221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38F8" w:rsidRPr="00206480" w:rsidTr="009B1E94">
        <w:trPr>
          <w:trHeight w:val="398"/>
        </w:trPr>
        <w:tc>
          <w:tcPr>
            <w:tcW w:w="6729" w:type="dxa"/>
          </w:tcPr>
          <w:p w:rsidR="007938F8" w:rsidRPr="000C718C" w:rsidRDefault="007938F8" w:rsidP="007938F8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0C718C">
              <w:rPr>
                <w:rFonts w:ascii="Arial" w:hAnsi="Arial" w:cs="Arial"/>
                <w:sz w:val="22"/>
                <w:szCs w:val="22"/>
              </w:rPr>
              <w:t>Maintain the temperature of sample and working environment before analysis.</w:t>
            </w:r>
          </w:p>
        </w:tc>
        <w:tc>
          <w:tcPr>
            <w:tcW w:w="1063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7616" behindDoc="0" locked="0" layoutInCell="1" allowOverlap="1" wp14:anchorId="330FD900" wp14:editId="0204A82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25E162" id="Rounded Rectangle 32" o:spid="_x0000_s1026" style="position:absolute;margin-left:7.55pt;margin-top:2.5pt;width:28.45pt;height:12.85pt;z-index:25220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8640" behindDoc="0" locked="0" layoutInCell="1" allowOverlap="1" wp14:anchorId="07B46B4B" wp14:editId="2F84BE6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7CD58B" id="Rounded Rectangle 33" o:spid="_x0000_s1026" style="position:absolute;margin-left:9.3pt;margin-top:2.5pt;width:28.45pt;height:12.85pt;z-index:25220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38F8" w:rsidRPr="00206480" w:rsidTr="009B1E94">
        <w:trPr>
          <w:trHeight w:val="398"/>
        </w:trPr>
        <w:tc>
          <w:tcPr>
            <w:tcW w:w="6729" w:type="dxa"/>
          </w:tcPr>
          <w:p w:rsidR="007938F8" w:rsidRPr="007938F8" w:rsidRDefault="007938F8" w:rsidP="007938F8">
            <w:pPr>
              <w:pStyle w:val="ListParagraph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7938F8">
              <w:rPr>
                <w:rFonts w:ascii="Arial" w:hAnsi="Arial" w:cs="Arial"/>
                <w:sz w:val="22"/>
                <w:szCs w:val="22"/>
              </w:rPr>
              <w:t>Prepare Potassium Hydrogen Phthalate standards of required concentration</w:t>
            </w:r>
          </w:p>
        </w:tc>
        <w:tc>
          <w:tcPr>
            <w:tcW w:w="1063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5568" behindDoc="0" locked="0" layoutInCell="1" allowOverlap="1" wp14:anchorId="1289D2C0" wp14:editId="4C66C9B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2C0368" id="Rounded Rectangle 10" o:spid="_x0000_s1026" style="position:absolute;margin-left:8.5pt;margin-top:5pt;width:28.45pt;height:12.85pt;z-index:25220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6592" behindDoc="0" locked="0" layoutInCell="1" allowOverlap="1" wp14:anchorId="1E54FE8F" wp14:editId="3DB66EF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D06D64" id="Rounded Rectangle 11" o:spid="_x0000_s1026" style="position:absolute;margin-left:9.5pt;margin-top:4.95pt;width:28.5pt;height:12.9pt;z-index:25220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38F8" w:rsidRPr="00206480" w:rsidTr="009B1E94">
        <w:trPr>
          <w:trHeight w:val="398"/>
        </w:trPr>
        <w:tc>
          <w:tcPr>
            <w:tcW w:w="6729" w:type="dxa"/>
          </w:tcPr>
          <w:p w:rsidR="007938F8" w:rsidRPr="00BB2827" w:rsidRDefault="007938F8" w:rsidP="00AD2C4B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BB2827">
              <w:rPr>
                <w:rFonts w:ascii="Arial" w:hAnsi="Arial" w:cs="Arial"/>
                <w:sz w:val="22"/>
                <w:szCs w:val="22"/>
              </w:rPr>
              <w:t>Set up test equipment and/or reagents in accordance with the specified work instructions.</w:t>
            </w:r>
          </w:p>
        </w:tc>
        <w:tc>
          <w:tcPr>
            <w:tcW w:w="1063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2736" behindDoc="0" locked="0" layoutInCell="1" allowOverlap="1" wp14:anchorId="480D65F9" wp14:editId="450DD03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ECB219" id="Rounded Rectangle 12" o:spid="_x0000_s1026" style="position:absolute;margin-left:8.8pt;margin-top:3.4pt;width:28.5pt;height:12.9pt;z-index:25221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3760" behindDoc="0" locked="0" layoutInCell="1" allowOverlap="1" wp14:anchorId="3DF9576C" wp14:editId="219B9FB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17F7CE" id="Rounded Rectangle 4" o:spid="_x0000_s1026" style="position:absolute;margin-left:9.5pt;margin-top:3.4pt;width:28.5pt;height:12.9pt;z-index:25221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38F8" w:rsidRPr="00206480" w:rsidTr="009B1E94">
        <w:trPr>
          <w:trHeight w:val="398"/>
        </w:trPr>
        <w:tc>
          <w:tcPr>
            <w:tcW w:w="6729" w:type="dxa"/>
          </w:tcPr>
          <w:p w:rsidR="007938F8" w:rsidRPr="00BB2827" w:rsidRDefault="007938F8" w:rsidP="00AD2C4B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BB2827">
              <w:rPr>
                <w:rFonts w:ascii="Arial" w:hAnsi="Arial" w:cs="Arial"/>
                <w:sz w:val="22"/>
                <w:szCs w:val="22"/>
              </w:rPr>
              <w:t>Verify the calibration of COD Meter for low or medium range. Re-Calibrate it in case of result fluctuation</w:t>
            </w:r>
          </w:p>
        </w:tc>
        <w:tc>
          <w:tcPr>
            <w:tcW w:w="1063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4784" behindDoc="0" locked="0" layoutInCell="1" allowOverlap="1" wp14:anchorId="37B565D7" wp14:editId="4510A8C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E0AB38" id="Rounded Rectangle 13" o:spid="_x0000_s1026" style="position:absolute;margin-left:8.3pt;margin-top:2.85pt;width:28.5pt;height:12.9pt;z-index:25221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5808" behindDoc="0" locked="0" layoutInCell="1" allowOverlap="1" wp14:anchorId="2B2873BA" wp14:editId="49EC6356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8F5D58" id="Rounded Rectangle 14" o:spid="_x0000_s1026" style="position:absolute;margin-left:10.6pt;margin-top:2.85pt;width:28.5pt;height:12.9pt;z-index:25221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38F8" w:rsidRPr="00206480" w:rsidTr="009B1E94">
        <w:trPr>
          <w:trHeight w:val="398"/>
        </w:trPr>
        <w:tc>
          <w:tcPr>
            <w:tcW w:w="6729" w:type="dxa"/>
          </w:tcPr>
          <w:p w:rsidR="007938F8" w:rsidRPr="00674FCA" w:rsidRDefault="007938F8" w:rsidP="00AD2C4B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</w:rPr>
            </w:pPr>
            <w:r w:rsidRPr="00674FCA">
              <w:rPr>
                <w:rFonts w:ascii="Arial" w:hAnsi="Arial" w:cs="Arial"/>
                <w:sz w:val="22"/>
                <w:szCs w:val="22"/>
              </w:rPr>
              <w:t>Before analysis homogenize 500 ml of sample for 30 seconds in a blender OR by magnetic stirring.</w:t>
            </w:r>
          </w:p>
        </w:tc>
        <w:tc>
          <w:tcPr>
            <w:tcW w:w="1063" w:type="dxa"/>
            <w:vAlign w:val="center"/>
          </w:tcPr>
          <w:p w:rsidR="007938F8" w:rsidRPr="00206480" w:rsidRDefault="007938F8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7856" behindDoc="0" locked="0" layoutInCell="1" allowOverlap="1" wp14:anchorId="30FC8A84" wp14:editId="635AA69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FBF8FE" id="Rounded Rectangle 15" o:spid="_x0000_s1026" style="position:absolute;margin-left:8.3pt;margin-top:3.95pt;width:28.5pt;height:12.9pt;z-index:25221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7938F8" w:rsidRPr="00206480" w:rsidRDefault="007938F8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8880" behindDoc="0" locked="0" layoutInCell="1" allowOverlap="1" wp14:anchorId="27B506DB" wp14:editId="66D4D4E6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C891F4" id="Rounded Rectangle 16" o:spid="_x0000_s1026" style="position:absolute;margin-left:10.05pt;margin-top:3.95pt;width:28.5pt;height:12.9pt;z-index:25221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38F8" w:rsidRPr="00206480" w:rsidTr="009B1E94">
        <w:trPr>
          <w:trHeight w:val="398"/>
        </w:trPr>
        <w:tc>
          <w:tcPr>
            <w:tcW w:w="6729" w:type="dxa"/>
          </w:tcPr>
          <w:p w:rsidR="007938F8" w:rsidRPr="00674FCA" w:rsidRDefault="007938F8" w:rsidP="00AD2C4B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</w:rPr>
            </w:pPr>
            <w:r w:rsidRPr="00674FCA">
              <w:rPr>
                <w:rFonts w:ascii="Arial" w:hAnsi="Arial" w:cs="Arial"/>
                <w:sz w:val="22"/>
                <w:szCs w:val="22"/>
              </w:rPr>
              <w:t>Turn ON the COD reactor and adjust the temperature  at 150</w:t>
            </w:r>
            <w:r w:rsidRPr="00674FCA">
              <w:rPr>
                <w:rFonts w:ascii="Arial" w:hAnsi="Arial" w:cs="Arial"/>
                <w:sz w:val="22"/>
                <w:szCs w:val="22"/>
                <w:vertAlign w:val="superscript"/>
              </w:rPr>
              <w:t>o</w:t>
            </w:r>
            <w:r w:rsidRPr="00674FCA">
              <w:rPr>
                <w:rFonts w:ascii="Arial" w:hAnsi="Arial" w:cs="Arial"/>
                <w:sz w:val="22"/>
                <w:szCs w:val="22"/>
              </w:rPr>
              <w:t>C and</w:t>
            </w:r>
          </w:p>
        </w:tc>
        <w:tc>
          <w:tcPr>
            <w:tcW w:w="1063" w:type="dxa"/>
            <w:vAlign w:val="center"/>
          </w:tcPr>
          <w:p w:rsidR="007938F8" w:rsidRPr="00206480" w:rsidRDefault="007938F8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0928" behindDoc="0" locked="0" layoutInCell="1" allowOverlap="1" wp14:anchorId="777F1EF4" wp14:editId="62D36B4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0615B5" id="Rounded Rectangle 17" o:spid="_x0000_s1026" style="position:absolute;margin-left:7.9pt;margin-top:2.5pt;width:28.5pt;height:12.9pt;z-index:25222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7938F8" w:rsidRPr="00206480" w:rsidRDefault="007938F8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9904" behindDoc="0" locked="0" layoutInCell="1" allowOverlap="1" wp14:anchorId="63C86221" wp14:editId="1969812E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948AD6" id="Rounded Rectangle 18" o:spid="_x0000_s1026" style="position:absolute;margin-left:10.2pt;margin-top:3.05pt;width:28.45pt;height:12.85pt;z-index:25221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38F8" w:rsidRPr="00206480" w:rsidTr="009B1E94">
        <w:trPr>
          <w:trHeight w:val="398"/>
        </w:trPr>
        <w:tc>
          <w:tcPr>
            <w:tcW w:w="6729" w:type="dxa"/>
          </w:tcPr>
          <w:p w:rsidR="007938F8" w:rsidRPr="00674FCA" w:rsidRDefault="007938F8" w:rsidP="00121A14">
            <w:pPr>
              <w:pStyle w:val="ListParagraph"/>
              <w:rPr>
                <w:rFonts w:ascii="Arial" w:hAnsi="Arial" w:cs="Arial"/>
              </w:rPr>
            </w:pPr>
            <w:r w:rsidRPr="00674FCA">
              <w:rPr>
                <w:rFonts w:ascii="Arial" w:hAnsi="Arial" w:cs="Arial"/>
                <w:sz w:val="22"/>
                <w:szCs w:val="22"/>
              </w:rPr>
              <w:t>Place the plastic safety shield in front of the reactor.</w:t>
            </w:r>
          </w:p>
        </w:tc>
        <w:tc>
          <w:tcPr>
            <w:tcW w:w="1063" w:type="dxa"/>
            <w:vAlign w:val="center"/>
          </w:tcPr>
          <w:p w:rsidR="007938F8" w:rsidRPr="00206480" w:rsidRDefault="007938F8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1952" behindDoc="0" locked="0" layoutInCell="1" allowOverlap="1" wp14:anchorId="7F8D787B" wp14:editId="7153FE6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055A65" id="Rounded Rectangle 19" o:spid="_x0000_s1026" style="position:absolute;margin-left:7.35pt;margin-top:3.6pt;width:28.5pt;height:12.9pt;z-index:25222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7938F8" w:rsidRPr="00206480" w:rsidRDefault="007938F8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2976" behindDoc="0" locked="0" layoutInCell="1" allowOverlap="1" wp14:anchorId="3E5432E7" wp14:editId="3F318E4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D9E3FF" id="Rounded Rectangle 20" o:spid="_x0000_s1026" style="position:absolute;margin-left:9.7pt;margin-top:3.05pt;width:28.5pt;height:12.9pt;z-index:25222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38F8" w:rsidRPr="00206480" w:rsidTr="009B1E94">
        <w:trPr>
          <w:trHeight w:val="398"/>
        </w:trPr>
        <w:tc>
          <w:tcPr>
            <w:tcW w:w="6729" w:type="dxa"/>
          </w:tcPr>
          <w:p w:rsidR="007938F8" w:rsidRPr="00674FCA" w:rsidRDefault="007938F8" w:rsidP="00AD2C4B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</w:rPr>
            </w:pPr>
            <w:r w:rsidRPr="00674FCA">
              <w:rPr>
                <w:rFonts w:ascii="Arial" w:hAnsi="Arial" w:cs="Arial"/>
                <w:sz w:val="22"/>
                <w:szCs w:val="22"/>
              </w:rPr>
              <w:t>Select appropriate range of COD vial and volume of sample according to location of the sample (river, nullah, tanneries, sewage etc.).</w:t>
            </w:r>
          </w:p>
        </w:tc>
        <w:tc>
          <w:tcPr>
            <w:tcW w:w="1063" w:type="dxa"/>
            <w:vAlign w:val="center"/>
          </w:tcPr>
          <w:p w:rsidR="007938F8" w:rsidRPr="00206480" w:rsidRDefault="007938F8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8096" behindDoc="0" locked="0" layoutInCell="1" allowOverlap="1" wp14:anchorId="6B5FA3D2" wp14:editId="4F1C9C3C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959263" id="Rounded Rectangle 70" o:spid="_x0000_s1026" style="position:absolute;margin-left:7pt;margin-top:1.7pt;width:28.5pt;height:12.9pt;z-index:25222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Atumg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7938F8" w:rsidRPr="00206480" w:rsidRDefault="007938F8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4000" behindDoc="0" locked="0" layoutInCell="1" allowOverlap="1" wp14:anchorId="17A287D6" wp14:editId="5141CEA5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8FD47F" id="Rounded Rectangle 22" o:spid="_x0000_s1026" style="position:absolute;margin-left:10.25pt;margin-top:4.15pt;width:28.5pt;height:12.9pt;z-index:25222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38F8" w:rsidRPr="00206480" w:rsidTr="009B1E94">
        <w:trPr>
          <w:trHeight w:val="398"/>
        </w:trPr>
        <w:tc>
          <w:tcPr>
            <w:tcW w:w="6729" w:type="dxa"/>
          </w:tcPr>
          <w:p w:rsidR="007938F8" w:rsidRPr="00674FCA" w:rsidRDefault="007938F8" w:rsidP="00AD2C4B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</w:rPr>
            </w:pPr>
            <w:r w:rsidRPr="00674FCA">
              <w:rPr>
                <w:rFonts w:ascii="Arial" w:hAnsi="Arial" w:cs="Arial"/>
                <w:sz w:val="22"/>
                <w:szCs w:val="22"/>
              </w:rPr>
              <w:t>Introduce the sample to vial by following safety precautions.</w:t>
            </w:r>
          </w:p>
        </w:tc>
        <w:tc>
          <w:tcPr>
            <w:tcW w:w="1063" w:type="dxa"/>
            <w:vAlign w:val="center"/>
          </w:tcPr>
          <w:p w:rsidR="007938F8" w:rsidRDefault="007938F8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0144" behindDoc="0" locked="0" layoutInCell="1" allowOverlap="1" wp14:anchorId="39DF5BD0" wp14:editId="48D21A78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9525</wp:posOffset>
                      </wp:positionV>
                      <wp:extent cx="361950" cy="163830"/>
                      <wp:effectExtent l="0" t="0" r="19050" b="26670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656163" id="Rounded Rectangle 71" o:spid="_x0000_s1026" style="position:absolute;margin-left:9.25pt;margin-top:.75pt;width:28.5pt;height:12.9pt;z-index:25223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afp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knN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7938F8" w:rsidRDefault="007938F8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9120" behindDoc="0" locked="0" layoutInCell="1" allowOverlap="1" wp14:anchorId="3F4E5A9D" wp14:editId="3BF71DE4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FF2A91" id="Rounded Rectangle 21" o:spid="_x0000_s1026" style="position:absolute;margin-left:11.3pt;margin-top:1.7pt;width:28.5pt;height:12.9pt;z-index:25222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LLgRPDaAAAABgEAAA8AAABkcnMvZG93bnJldi54&#10;bWxMjk1OwzAQhfdI3MEaJHbUIaBC0zhVFMQGIVQaDjCN3STCHofYTdPbM6zo8v3ovS/fzM6KyYyh&#10;96TgfpGAMNR43VOr4Kt+vXsGESKSRuvJKDibAJvi+irHTPsTfZppF1vBIxQyVNDFOGRShqYzDsPC&#10;D4Y4O/jRYWQ5tlKPeOJxZ2WaJEvpsCd+6HAwVWea793RKdhuy+r9pSrP+NHHdvqx9ZvXtVK3N3O5&#10;BhHNHP/L8IfP6FAw094fSQdhFaTpkpsKHh5BcPy0Yrlne5WCLHJ5iV/8Ag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LLgRPD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38F8" w:rsidRPr="00206480" w:rsidTr="009B1E94">
        <w:trPr>
          <w:trHeight w:val="398"/>
        </w:trPr>
        <w:tc>
          <w:tcPr>
            <w:tcW w:w="6729" w:type="dxa"/>
          </w:tcPr>
          <w:p w:rsidR="007938F8" w:rsidRPr="00674FCA" w:rsidRDefault="007938F8" w:rsidP="00AD2C4B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</w:rPr>
            </w:pPr>
            <w:r w:rsidRPr="00674FCA">
              <w:rPr>
                <w:rFonts w:ascii="Arial" w:hAnsi="Arial" w:cs="Arial"/>
                <w:sz w:val="22"/>
                <w:szCs w:val="22"/>
              </w:rPr>
              <w:lastRenderedPageBreak/>
              <w:t>Digest sample, standard and blank at 150</w:t>
            </w:r>
            <w:r w:rsidRPr="00674FCA">
              <w:rPr>
                <w:rFonts w:ascii="Arial" w:hAnsi="Arial" w:cs="Arial"/>
                <w:sz w:val="22"/>
                <w:szCs w:val="22"/>
                <w:vertAlign w:val="superscript"/>
              </w:rPr>
              <w:t>o</w:t>
            </w:r>
            <w:r w:rsidRPr="00674FCA">
              <w:rPr>
                <w:rFonts w:ascii="Arial" w:hAnsi="Arial" w:cs="Arial"/>
                <w:sz w:val="22"/>
                <w:szCs w:val="22"/>
              </w:rPr>
              <w:t>C for 2 hours.</w:t>
            </w:r>
          </w:p>
        </w:tc>
        <w:tc>
          <w:tcPr>
            <w:tcW w:w="1063" w:type="dxa"/>
            <w:vAlign w:val="center"/>
          </w:tcPr>
          <w:p w:rsidR="007938F8" w:rsidRDefault="007938F8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1168" behindDoc="0" locked="0" layoutInCell="1" allowOverlap="1" wp14:anchorId="19ED59C7" wp14:editId="4199F691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-22860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EF5303" id="Rounded Rectangle 72" o:spid="_x0000_s1026" style="position:absolute;margin-left:9.25pt;margin-top:-1.8pt;width:28.5pt;height:12.9pt;z-index:25223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6D5JL2wAAAAcBAAAPAAAAZHJzL2Rvd25yZXYu&#10;eG1sTI7NSsNAFIX3gu8wXMFdOzHSWmImJUTciEhtfIDbzG0SOj8xM03Tt/e60uXHOZzz5dvZGjHR&#10;GHrvFDwsExDkGq971yr4ql8XGxAhotNovCMFVwqwLW5vcsy0v7hPmvaxFTziQoYKuhiHTMrQdGQx&#10;LP1AjrOjHy1GxrGVesQLj1sj0yRZS4u944cOB6o6ak77s1Ww25XV+0tVXvGjj+30beo3r2ul7u/m&#10;8hlEpDn+leFXn9WhYKeDPzsdhGHerLipYPG4BsH504r5oCBNU5BFLv/7Fz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eg+SS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7938F8" w:rsidRDefault="007938F8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7072" behindDoc="0" locked="0" layoutInCell="1" allowOverlap="1" wp14:anchorId="4A94F942" wp14:editId="502B37FC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-22225</wp:posOffset>
                      </wp:positionV>
                      <wp:extent cx="361950" cy="163830"/>
                      <wp:effectExtent l="0" t="0" r="19050" b="26670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38A8A5" id="Rounded Rectangle 69" o:spid="_x0000_s1026" style="position:absolute;margin-left:9.9pt;margin-top:-1.75pt;width:28.5pt;height:12.9pt;z-index:25222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rh8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38F8" w:rsidRPr="00206480" w:rsidTr="005A4E1B">
        <w:trPr>
          <w:trHeight w:val="398"/>
        </w:trPr>
        <w:tc>
          <w:tcPr>
            <w:tcW w:w="6729" w:type="dxa"/>
          </w:tcPr>
          <w:p w:rsidR="007938F8" w:rsidRPr="00674FCA" w:rsidRDefault="007938F8" w:rsidP="00AD2C4B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</w:rPr>
            </w:pPr>
            <w:r w:rsidRPr="00674FCA">
              <w:rPr>
                <w:rFonts w:ascii="Arial" w:hAnsi="Arial" w:cs="Arial"/>
                <w:sz w:val="22"/>
                <w:szCs w:val="22"/>
              </w:rPr>
              <w:t>Maintain the temperature of digested sample before analysis.</w:t>
            </w:r>
          </w:p>
        </w:tc>
        <w:tc>
          <w:tcPr>
            <w:tcW w:w="1063" w:type="dxa"/>
          </w:tcPr>
          <w:p w:rsidR="007938F8" w:rsidRPr="00206480" w:rsidRDefault="007938F8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5024" behindDoc="0" locked="0" layoutInCell="1" allowOverlap="1" wp14:anchorId="57E01B0F" wp14:editId="4B7B034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C6791E" id="Rounded Rectangle 3" o:spid="_x0000_s1026" style="position:absolute;margin-left:7.35pt;margin-top:3.6pt;width:28.5pt;height:12.9pt;z-index:25222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7938F8" w:rsidRPr="00206480" w:rsidRDefault="007938F8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6048" behindDoc="0" locked="0" layoutInCell="1" allowOverlap="1" wp14:anchorId="493901FF" wp14:editId="2B0E799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770372" id="Rounded Rectangle 6" o:spid="_x0000_s1026" style="position:absolute;margin-left:9.7pt;margin-top:3.05pt;width:28.5pt;height:12.9pt;z-index:25222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A4mgIAAHk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IkgYDiaAgAAeQ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38F8" w:rsidRPr="00206480" w:rsidTr="005A4E1B">
        <w:trPr>
          <w:trHeight w:val="398"/>
        </w:trPr>
        <w:tc>
          <w:tcPr>
            <w:tcW w:w="6729" w:type="dxa"/>
          </w:tcPr>
          <w:p w:rsidR="007938F8" w:rsidRPr="00DF4A84" w:rsidRDefault="007938F8" w:rsidP="00AD2C4B">
            <w:pPr>
              <w:pStyle w:val="ListParagraph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DF4A84">
              <w:rPr>
                <w:rFonts w:ascii="Arial" w:hAnsi="Arial" w:cs="Arial"/>
                <w:sz w:val="22"/>
                <w:szCs w:val="22"/>
              </w:rPr>
              <w:t>Demonstrate the measurement of COD on Colorimeter as per SOP.</w:t>
            </w:r>
          </w:p>
        </w:tc>
        <w:tc>
          <w:tcPr>
            <w:tcW w:w="1063" w:type="dxa"/>
          </w:tcPr>
          <w:p w:rsidR="007938F8" w:rsidRPr="00206480" w:rsidRDefault="007938F8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3216" behindDoc="0" locked="0" layoutInCell="1" allowOverlap="1" wp14:anchorId="553645A5" wp14:editId="1E1AB365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3F5005" id="Rounded Rectangle 7" o:spid="_x0000_s1026" style="position:absolute;margin-left:7.8pt;margin-top:4.7pt;width:28.5pt;height:12.9pt;z-index:25223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De3F4GaAgAAeQ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7938F8" w:rsidRPr="00206480" w:rsidRDefault="007938F8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4240" behindDoc="0" locked="0" layoutInCell="1" allowOverlap="1" wp14:anchorId="0160E51D" wp14:editId="7D423E95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DEDAB4" id="Rounded Rectangle 8" o:spid="_x0000_s1026" style="position:absolute;margin-left:10.25pt;margin-top:4.15pt;width:28.5pt;height:12.9pt;z-index:25223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LjzWNKZAgAAeQUAAA4AAAAAAAAAAAAAAAAALgIAAGRycy9lMm9Eb2Mu&#10;eG1sUEsBAi0AFAAGAAgAAAAhAKPpC2D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38F8" w:rsidRPr="00206480" w:rsidTr="00F577C3">
        <w:trPr>
          <w:trHeight w:val="323"/>
        </w:trPr>
        <w:tc>
          <w:tcPr>
            <w:tcW w:w="6729" w:type="dxa"/>
          </w:tcPr>
          <w:p w:rsidR="007938F8" w:rsidRPr="00AD2C4B" w:rsidRDefault="007938F8" w:rsidP="00AD2C4B">
            <w:pPr>
              <w:pStyle w:val="ListParagraph"/>
              <w:numPr>
                <w:ilvl w:val="0"/>
                <w:numId w:val="21"/>
              </w:numPr>
            </w:pPr>
            <w:r w:rsidRPr="00AD2C4B">
              <w:t>Store unused reagents and dispose of wastes as required by relevant regulations and codes and clean your workplace</w:t>
            </w:r>
          </w:p>
        </w:tc>
        <w:tc>
          <w:tcPr>
            <w:tcW w:w="1063" w:type="dxa"/>
          </w:tcPr>
          <w:p w:rsidR="007938F8" w:rsidRPr="00206480" w:rsidRDefault="007938F8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5264" behindDoc="0" locked="0" layoutInCell="1" allowOverlap="1" wp14:anchorId="7167CB0B" wp14:editId="35E5668C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8B1C18" id="Rounded Rectangle 9" o:spid="_x0000_s1026" style="position:absolute;margin-left:7.65pt;margin-top:3.75pt;width:28.5pt;height:12.15pt;z-index:25223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7938F8" w:rsidRPr="00206480" w:rsidRDefault="007938F8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6288" behindDoc="0" locked="0" layoutInCell="1" allowOverlap="1" wp14:anchorId="3C9BE4F2" wp14:editId="43AAFAD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8C9E79" id="Rounded Rectangle 23" o:spid="_x0000_s1026" style="position:absolute;margin-left:9.7pt;margin-top:3.05pt;width:28.5pt;height:12.9pt;z-index:25223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2C4B" w:rsidRPr="00206480" w:rsidTr="00F577C3">
        <w:trPr>
          <w:trHeight w:val="323"/>
        </w:trPr>
        <w:tc>
          <w:tcPr>
            <w:tcW w:w="6729" w:type="dxa"/>
          </w:tcPr>
          <w:p w:rsidR="00AD2C4B" w:rsidRPr="00A63AEA" w:rsidRDefault="00AD2C4B" w:rsidP="00AD2C4B">
            <w:pPr>
              <w:pStyle w:val="BulletsCharCharChar"/>
              <w:numPr>
                <w:ilvl w:val="0"/>
                <w:numId w:val="21"/>
              </w:numPr>
              <w:spacing w:line="240" w:lineRule="auto"/>
              <w:rPr>
                <w:rFonts w:asciiTheme="minorBidi" w:hAnsiTheme="minorBidi"/>
              </w:rPr>
            </w:pPr>
            <w:r w:rsidRPr="00A63AEA">
              <w:rPr>
                <w:rFonts w:asciiTheme="minorBidi" w:eastAsiaTheme="minorEastAsia" w:hAnsiTheme="minorBidi" w:cstheme="minorBidi"/>
                <w:sz w:val="22"/>
                <w:szCs w:val="22"/>
              </w:rPr>
              <w:t>Verify the equipment calibration by laboratory Control sample</w:t>
            </w:r>
          </w:p>
        </w:tc>
        <w:tc>
          <w:tcPr>
            <w:tcW w:w="1063" w:type="dxa"/>
          </w:tcPr>
          <w:p w:rsidR="00AD2C4B" w:rsidRDefault="00AD2C4B" w:rsidP="00AD2C4B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1408" behindDoc="0" locked="0" layoutInCell="1" allowOverlap="1" wp14:anchorId="36A4E007" wp14:editId="6E33360C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54305"/>
                      <wp:effectExtent l="0" t="0" r="19050" b="17145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EF779B" id="Rounded Rectangle 26" o:spid="_x0000_s1026" style="position:absolute;margin-left:9.15pt;margin-top:6.55pt;width:28.5pt;height:12.15pt;z-index:25224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5/m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AD2C4B" w:rsidRDefault="00AD2C4B" w:rsidP="00AD2C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3456" behindDoc="0" locked="0" layoutInCell="1" allowOverlap="1" wp14:anchorId="36A4E007" wp14:editId="6E33360C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83185</wp:posOffset>
                      </wp:positionV>
                      <wp:extent cx="361950" cy="154305"/>
                      <wp:effectExtent l="0" t="0" r="19050" b="17145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AD349A" id="Rounded Rectangle 27" o:spid="_x0000_s1026" style="position:absolute;margin-left:9.2pt;margin-top:6.55pt;width:28.5pt;height:12.15pt;z-index:25224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jNh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2C4B" w:rsidRPr="00206480" w:rsidTr="005A4E1B">
        <w:trPr>
          <w:trHeight w:val="398"/>
        </w:trPr>
        <w:tc>
          <w:tcPr>
            <w:tcW w:w="6729" w:type="dxa"/>
          </w:tcPr>
          <w:p w:rsidR="00AD2C4B" w:rsidRPr="00AD2C4B" w:rsidRDefault="00AD2C4B" w:rsidP="00AD2C4B">
            <w:pPr>
              <w:pStyle w:val="ListParagraph"/>
              <w:numPr>
                <w:ilvl w:val="0"/>
                <w:numId w:val="21"/>
              </w:numPr>
            </w:pPr>
            <w:r w:rsidRPr="00AD2C4B">
              <w:rPr>
                <w:rFonts w:asciiTheme="minorBidi" w:hAnsiTheme="minorBidi"/>
              </w:rPr>
              <w:t>Analyze Method blank and standard with every batch of analysis</w:t>
            </w:r>
          </w:p>
        </w:tc>
        <w:tc>
          <w:tcPr>
            <w:tcW w:w="1063" w:type="dxa"/>
          </w:tcPr>
          <w:p w:rsidR="00AD2C4B" w:rsidRPr="00206480" w:rsidRDefault="00AD2C4B" w:rsidP="00AD2C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8336" behindDoc="0" locked="0" layoutInCell="1" allowOverlap="1" wp14:anchorId="60F7761B" wp14:editId="107ADE53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58E4A7" id="Rounded Rectangle 24" o:spid="_x0000_s1026" style="position:absolute;margin-left:7.8pt;margin-top:4.7pt;width:28.5pt;height:12.9pt;z-index:25223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1C214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AD2C4B" w:rsidRPr="00206480" w:rsidRDefault="00AD2C4B" w:rsidP="00AD2C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9360" behindDoc="0" locked="0" layoutInCell="1" allowOverlap="1" wp14:anchorId="54AFDAF0" wp14:editId="796EF948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157BD4" id="Rounded Rectangle 25" o:spid="_x0000_s1026" style="position:absolute;margin-left:10.25pt;margin-top:4.15pt;width:28.5pt;height:12.9pt;z-index:25223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PJSwf+ZAgAAewUAAA4AAAAAAAAAAAAAAAAALgIAAGRycy9lMm9Eb2Mu&#10;eG1sUEsBAi0AFAAGAAgAAAAhAKPpC2D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2C4B" w:rsidRPr="00206480" w:rsidTr="005A4E1B">
        <w:trPr>
          <w:trHeight w:val="398"/>
        </w:trPr>
        <w:tc>
          <w:tcPr>
            <w:tcW w:w="6729" w:type="dxa"/>
          </w:tcPr>
          <w:p w:rsidR="00AD2C4B" w:rsidRPr="00AD2C4B" w:rsidRDefault="00AD2C4B" w:rsidP="00AD2C4B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</w:rPr>
            </w:pPr>
            <w:r w:rsidRPr="00AB6A08">
              <w:rPr>
                <w:rFonts w:asciiTheme="minorBidi" w:hAnsiTheme="minorBidi"/>
                <w:sz w:val="22"/>
                <w:szCs w:val="22"/>
              </w:rPr>
              <w:t>Record and report the Results with proper units and uncertainty.</w:t>
            </w:r>
          </w:p>
        </w:tc>
        <w:tc>
          <w:tcPr>
            <w:tcW w:w="1063" w:type="dxa"/>
          </w:tcPr>
          <w:p w:rsidR="00AD2C4B" w:rsidRDefault="00AD2C4B" w:rsidP="00AD2C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5504" behindDoc="0" locked="0" layoutInCell="1" allowOverlap="1" wp14:anchorId="36E12834" wp14:editId="76D019D8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61595</wp:posOffset>
                      </wp:positionV>
                      <wp:extent cx="361950" cy="154305"/>
                      <wp:effectExtent l="0" t="0" r="19050" b="17145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13A720" id="Rounded Rectangle 28" o:spid="_x0000_s1026" style="position:absolute;margin-left:9.15pt;margin-top:4.85pt;width:28.5pt;height:12.15pt;z-index:25224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AD2C4B" w:rsidRDefault="00AD2C4B" w:rsidP="00AD2C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7552" behindDoc="0" locked="0" layoutInCell="1" allowOverlap="1" wp14:anchorId="36A4E007" wp14:editId="6E33360C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65405</wp:posOffset>
                      </wp:positionV>
                      <wp:extent cx="361950" cy="154305"/>
                      <wp:effectExtent l="0" t="0" r="19050" b="17145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90A57B" id="Rounded Rectangle 29" o:spid="_x0000_s1026" style="position:absolute;margin-left:11.5pt;margin-top:5.15pt;width:28.5pt;height:12.15pt;z-index:25224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nwg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2C4B" w:rsidRPr="00206480" w:rsidTr="005A4E1B">
        <w:trPr>
          <w:trHeight w:val="398"/>
        </w:trPr>
        <w:tc>
          <w:tcPr>
            <w:tcW w:w="6729" w:type="dxa"/>
          </w:tcPr>
          <w:p w:rsidR="00AD2C4B" w:rsidRPr="00CB4F2C" w:rsidRDefault="00AD2C4B" w:rsidP="00AD2C4B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A8349F">
              <w:rPr>
                <w:rFonts w:ascii="Arial" w:hAnsi="Arial" w:cs="Arial"/>
                <w:sz w:val="22"/>
                <w:szCs w:val="22"/>
              </w:rPr>
              <w:t xml:space="preserve">Collect Samples in glass bottles. Use plastic bottles only if the </w:t>
            </w:r>
            <w:r w:rsidRPr="00CB4F2C">
              <w:rPr>
                <w:rFonts w:ascii="Arial" w:hAnsi="Arial" w:cs="Arial"/>
                <w:sz w:val="22"/>
                <w:szCs w:val="22"/>
              </w:rPr>
              <w:t>sample is known to be free of organic contamination.</w:t>
            </w:r>
          </w:p>
          <w:p w:rsidR="00AD2C4B" w:rsidRPr="00AD2C4B" w:rsidRDefault="00AD2C4B" w:rsidP="00AD2C4B">
            <w:pPr>
              <w:pStyle w:val="ListParagraph"/>
              <w:rPr>
                <w:rFonts w:asciiTheme="minorBidi" w:hAnsiTheme="minorBidi"/>
              </w:rPr>
            </w:pPr>
          </w:p>
        </w:tc>
        <w:tc>
          <w:tcPr>
            <w:tcW w:w="1063" w:type="dxa"/>
          </w:tcPr>
          <w:p w:rsidR="00AD2C4B" w:rsidRDefault="00AD2C4B" w:rsidP="00AD2C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9600" behindDoc="0" locked="0" layoutInCell="1" allowOverlap="1" wp14:anchorId="36A4E007" wp14:editId="6E33360C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147320</wp:posOffset>
                      </wp:positionV>
                      <wp:extent cx="361950" cy="154305"/>
                      <wp:effectExtent l="0" t="0" r="19050" b="17145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74EFBB" id="Rounded Rectangle 30" o:spid="_x0000_s1026" style="position:absolute;margin-left:7.65pt;margin-top:11.6pt;width:28.5pt;height:12.15pt;z-index:25224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M8ylQ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AD2C4B" w:rsidRDefault="00AD2C4B" w:rsidP="00AD2C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1648" behindDoc="0" locked="0" layoutInCell="1" allowOverlap="1" wp14:anchorId="36A4E007" wp14:editId="6E33360C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175895</wp:posOffset>
                      </wp:positionV>
                      <wp:extent cx="361950" cy="154305"/>
                      <wp:effectExtent l="0" t="0" r="19050" b="17145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1F5594" id="Rounded Rectangle 31" o:spid="_x0000_s1026" style="position:absolute;margin-left:11.5pt;margin-top:13.85pt;width:28.5pt;height:12.15pt;z-index:25225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2C4B" w:rsidRPr="00AD2C4B" w:rsidTr="005A4E1B">
        <w:trPr>
          <w:trHeight w:val="398"/>
        </w:trPr>
        <w:tc>
          <w:tcPr>
            <w:tcW w:w="6729" w:type="dxa"/>
          </w:tcPr>
          <w:p w:rsidR="00AD2C4B" w:rsidRPr="00AD2C4B" w:rsidRDefault="00AD2C4B" w:rsidP="00AD2C4B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  <w:sz w:val="22"/>
                <w:szCs w:val="22"/>
              </w:rPr>
            </w:pPr>
            <w:r w:rsidRPr="00AD2C4B">
              <w:rPr>
                <w:rFonts w:asciiTheme="minorBidi" w:hAnsiTheme="minorBidi"/>
                <w:sz w:val="22"/>
                <w:szCs w:val="22"/>
              </w:rPr>
              <w:t>Analyze sample within 24 hours after sampling if it is delayed then preserve samples as per SOP.</w:t>
            </w:r>
          </w:p>
          <w:p w:rsidR="00AD2C4B" w:rsidRPr="00AD2C4B" w:rsidRDefault="00AD2C4B" w:rsidP="00AD2C4B">
            <w:pPr>
              <w:ind w:left="36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063" w:type="dxa"/>
          </w:tcPr>
          <w:p w:rsidR="00AD2C4B" w:rsidRPr="00AD2C4B" w:rsidRDefault="00DF4A84" w:rsidP="00AD2C4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7792" behindDoc="0" locked="0" layoutInCell="1" allowOverlap="1" wp14:anchorId="2F442799" wp14:editId="64AFE0F6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101600</wp:posOffset>
                      </wp:positionV>
                      <wp:extent cx="361950" cy="154305"/>
                      <wp:effectExtent l="0" t="0" r="19050" b="17145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F04C2B" id="Rounded Rectangle 39" o:spid="_x0000_s1026" style="position:absolute;margin-left:2.4pt;margin-top:8pt;width:28.5pt;height:12.15pt;z-index:25225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AD2C4B" w:rsidRPr="00AD2C4B" w:rsidRDefault="00DF4A84" w:rsidP="00AD2C4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1888" behindDoc="0" locked="0" layoutInCell="1" allowOverlap="1" wp14:anchorId="5AAB85B2" wp14:editId="0134EB37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111125</wp:posOffset>
                      </wp:positionV>
                      <wp:extent cx="361950" cy="154305"/>
                      <wp:effectExtent l="0" t="0" r="19050" b="17145"/>
                      <wp:wrapNone/>
                      <wp:docPr id="45" name="Rounded 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59AF24" id="Rounded Rectangle 45" o:spid="_x0000_s1026" style="position:absolute;margin-left:7pt;margin-top:8.75pt;width:28.5pt;height:12.15pt;z-index:25226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2C4B" w:rsidRPr="00AD2C4B" w:rsidTr="005A4E1B">
        <w:trPr>
          <w:trHeight w:val="398"/>
        </w:trPr>
        <w:tc>
          <w:tcPr>
            <w:tcW w:w="6729" w:type="dxa"/>
          </w:tcPr>
          <w:p w:rsidR="00AD2C4B" w:rsidRPr="00AD2C4B" w:rsidRDefault="00AD2C4B" w:rsidP="00AD2C4B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  <w:sz w:val="22"/>
                <w:szCs w:val="22"/>
              </w:rPr>
            </w:pPr>
            <w:r w:rsidRPr="00AD2C4B">
              <w:rPr>
                <w:rFonts w:asciiTheme="minorBidi" w:hAnsiTheme="minorBidi"/>
                <w:sz w:val="22"/>
                <w:szCs w:val="22"/>
              </w:rPr>
              <w:t xml:space="preserve">Homogenize the sample by Shaking for at least 30 seconds </w:t>
            </w:r>
          </w:p>
          <w:p w:rsidR="00AD2C4B" w:rsidRPr="00AD2C4B" w:rsidRDefault="00AD2C4B" w:rsidP="00AD2C4B">
            <w:pPr>
              <w:ind w:left="36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063" w:type="dxa"/>
          </w:tcPr>
          <w:p w:rsidR="00AD2C4B" w:rsidRPr="00AD2C4B" w:rsidRDefault="00DF4A84" w:rsidP="00AD2C4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5984" behindDoc="0" locked="0" layoutInCell="1" allowOverlap="1" wp14:anchorId="5AAB85B2" wp14:editId="0134EB37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118110</wp:posOffset>
                      </wp:positionV>
                      <wp:extent cx="361950" cy="154305"/>
                      <wp:effectExtent l="0" t="0" r="19050" b="17145"/>
                      <wp:wrapNone/>
                      <wp:docPr id="47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181470" id="Rounded Rectangle 47" o:spid="_x0000_s1026" style="position:absolute;margin-left:8.4pt;margin-top:9.3pt;width:28.5pt;height:12.15pt;z-index:25226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AD2C4B" w:rsidRPr="00AD2C4B" w:rsidRDefault="00DF4A84" w:rsidP="00AD2C4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8032" behindDoc="0" locked="0" layoutInCell="1" allowOverlap="1" wp14:anchorId="5AAB85B2" wp14:editId="0134EB37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118110</wp:posOffset>
                      </wp:positionV>
                      <wp:extent cx="361950" cy="154305"/>
                      <wp:effectExtent l="0" t="0" r="19050" b="17145"/>
                      <wp:wrapNone/>
                      <wp:docPr id="48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FAAA11" id="Rounded Rectangle 48" o:spid="_x0000_s1026" style="position:absolute;margin-left:7pt;margin-top:9.3pt;width:28.5pt;height:12.15pt;z-index:25226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2C4B" w:rsidRPr="00AD2C4B" w:rsidTr="005A4E1B">
        <w:trPr>
          <w:trHeight w:val="398"/>
        </w:trPr>
        <w:tc>
          <w:tcPr>
            <w:tcW w:w="6729" w:type="dxa"/>
          </w:tcPr>
          <w:p w:rsidR="00AD2C4B" w:rsidRPr="00AD2C4B" w:rsidRDefault="00AD2C4B" w:rsidP="00AD2C4B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  <w:sz w:val="22"/>
                <w:szCs w:val="22"/>
              </w:rPr>
            </w:pPr>
            <w:r w:rsidRPr="00AD2C4B">
              <w:rPr>
                <w:rFonts w:asciiTheme="minorBidi" w:hAnsiTheme="minorBidi"/>
                <w:sz w:val="22"/>
                <w:szCs w:val="22"/>
              </w:rPr>
              <w:t>Wear appropriate eye protection and clothing for protection</w:t>
            </w:r>
          </w:p>
        </w:tc>
        <w:tc>
          <w:tcPr>
            <w:tcW w:w="1063" w:type="dxa"/>
          </w:tcPr>
          <w:p w:rsidR="00AD2C4B" w:rsidRPr="00AD2C4B" w:rsidRDefault="00DF4A84" w:rsidP="00AD2C4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0080" behindDoc="0" locked="0" layoutInCell="1" allowOverlap="1" wp14:anchorId="5AAB85B2" wp14:editId="0134EB37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29845</wp:posOffset>
                      </wp:positionV>
                      <wp:extent cx="361950" cy="154305"/>
                      <wp:effectExtent l="0" t="0" r="19050" b="17145"/>
                      <wp:wrapNone/>
                      <wp:docPr id="4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92D59B" id="Rounded Rectangle 49" o:spid="_x0000_s1026" style="position:absolute;margin-left:7.65pt;margin-top:2.35pt;width:28.5pt;height:12.15pt;z-index:25227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AD2C4B" w:rsidRPr="00AD2C4B" w:rsidRDefault="00DF4A84" w:rsidP="00AD2C4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2128" behindDoc="0" locked="0" layoutInCell="1" allowOverlap="1" wp14:anchorId="5AAB85B2" wp14:editId="0134EB37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29845</wp:posOffset>
                      </wp:positionV>
                      <wp:extent cx="361950" cy="154305"/>
                      <wp:effectExtent l="0" t="0" r="19050" b="17145"/>
                      <wp:wrapNone/>
                      <wp:docPr id="50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6F5297" id="Rounded Rectangle 50" o:spid="_x0000_s1026" style="position:absolute;margin-left:7pt;margin-top:2.35pt;width:28.5pt;height:12.15pt;z-index:25227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D2C4B" w:rsidRPr="00AD2C4B" w:rsidTr="005A4E1B">
        <w:trPr>
          <w:trHeight w:val="398"/>
        </w:trPr>
        <w:tc>
          <w:tcPr>
            <w:tcW w:w="6729" w:type="dxa"/>
          </w:tcPr>
          <w:p w:rsidR="00AD2C4B" w:rsidRPr="00AD2C4B" w:rsidRDefault="00AD2C4B" w:rsidP="00AD2C4B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  <w:sz w:val="22"/>
                <w:szCs w:val="22"/>
              </w:rPr>
            </w:pPr>
            <w:r w:rsidRPr="00AD2C4B">
              <w:rPr>
                <w:rFonts w:asciiTheme="minorBidi" w:hAnsiTheme="minorBidi"/>
                <w:sz w:val="22"/>
                <w:szCs w:val="22"/>
              </w:rPr>
              <w:t>Secure the unused vials in opaque container as the reagent mixture is light sensitive</w:t>
            </w:r>
          </w:p>
        </w:tc>
        <w:tc>
          <w:tcPr>
            <w:tcW w:w="1063" w:type="dxa"/>
          </w:tcPr>
          <w:p w:rsidR="00AD2C4B" w:rsidRPr="00AD2C4B" w:rsidRDefault="00AD2C4B" w:rsidP="00AD2C4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3696" behindDoc="0" locked="0" layoutInCell="1" allowOverlap="1" wp14:anchorId="01DE1745" wp14:editId="402F731B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72390</wp:posOffset>
                      </wp:positionV>
                      <wp:extent cx="361950" cy="154305"/>
                      <wp:effectExtent l="0" t="0" r="19050" b="17145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BF39DC" id="Rounded Rectangle 34" o:spid="_x0000_s1026" style="position:absolute;margin-left:9.15pt;margin-top:5.7pt;width:28.5pt;height:12.15pt;z-index:25225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O1B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AD2C4B" w:rsidRPr="00AD2C4B" w:rsidRDefault="00AD2C4B" w:rsidP="00AD2C4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5744" behindDoc="0" locked="0" layoutInCell="1" allowOverlap="1" wp14:anchorId="1DD9BB47" wp14:editId="44F26630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72390</wp:posOffset>
                      </wp:positionV>
                      <wp:extent cx="361950" cy="154305"/>
                      <wp:effectExtent l="0" t="0" r="19050" b="1714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C48F78" id="Rounded Rectangle 37" o:spid="_x0000_s1026" style="position:absolute;margin-left:7pt;margin-top:5.7pt;width:28.5pt;height:12.15pt;z-index:25225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GgS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B62E85" w:rsidRPr="00AD2C4B" w:rsidRDefault="00B62E85">
      <w:pPr>
        <w:rPr>
          <w:rFonts w:asciiTheme="minorBidi" w:hAnsiTheme="minorBidi"/>
        </w:rPr>
      </w:pPr>
    </w:p>
    <w:p w:rsidR="004D18BE" w:rsidRPr="00206480" w:rsidRDefault="00A1517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2B85038D" wp14:editId="28E615A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AA24A0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AE03E1" w:rsidRDefault="00AE03E1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13939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402B82" w:rsidRDefault="00402B82" w:rsidP="00402B8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413939" w:rsidRPr="00343F42" w:rsidRDefault="00402B82" w:rsidP="00402B8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7938F8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7938F8" w:rsidRPr="003E24E2" w:rsidRDefault="007938F8" w:rsidP="007938F8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3E24E2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402B82">
              <w:rPr>
                <w:rFonts w:cs="Arial"/>
                <w:b/>
                <w:bCs/>
                <w:sz w:val="22"/>
                <w:szCs w:val="22"/>
              </w:rPr>
              <w:t xml:space="preserve">Perform </w:t>
            </w:r>
            <w:r w:rsidRPr="003E24E2">
              <w:rPr>
                <w:rFonts w:cs="Arial"/>
                <w:b/>
                <w:bCs/>
                <w:sz w:val="22"/>
                <w:szCs w:val="22"/>
              </w:rPr>
              <w:t>Testing/Determination of Chemical Oxygen Demand (COD) by Colorimeter/Dichromate Digestion Method</w:t>
            </w:r>
          </w:p>
        </w:tc>
      </w:tr>
      <w:tr w:rsidR="007938F8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7938F8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5BBABF37" wp14:editId="26467DB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BCF3D0" id="Rectangle 41" o:spid="_x0000_s1026" style="position:absolute;margin-left:69.2pt;margin-top:.15pt;width:14pt;height:9.5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7952B6EA" wp14:editId="7540277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9DAA6C" id="Rectangle 42" o:spid="_x0000_s1026" style="position:absolute;margin-left:291.15pt;margin-top:-.4pt;width:14pt;height:9.5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413939" w:rsidRPr="00413939" w:rsidRDefault="00413939" w:rsidP="00532DEC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b/>
              </w:rPr>
            </w:pPr>
            <w:r w:rsidRPr="00413939">
              <w:rPr>
                <w:rStyle w:val="Strong"/>
                <w:rFonts w:ascii="Arial" w:hAnsi="Arial" w:cs="Arial"/>
                <w:iCs/>
              </w:rPr>
              <w:t>Identify the appropriate test method, Prepare samples and stock solution</w:t>
            </w:r>
            <w:r w:rsidRPr="00413939">
              <w:rPr>
                <w:rFonts w:ascii="Arial" w:hAnsi="Arial" w:cs="Arial"/>
              </w:rPr>
              <w:t> </w:t>
            </w:r>
            <w:r w:rsidRPr="00413939">
              <w:rPr>
                <w:rStyle w:val="Strong"/>
                <w:rFonts w:ascii="Arial" w:hAnsi="Arial" w:cs="Arial"/>
              </w:rPr>
              <w:t>for testing</w:t>
            </w:r>
            <w:r w:rsidRPr="00413939">
              <w:rPr>
                <w:rFonts w:cstheme="minorHAnsi"/>
                <w:b/>
              </w:rPr>
              <w:t xml:space="preserve"> </w:t>
            </w:r>
          </w:p>
          <w:p w:rsidR="00413939" w:rsidRPr="00413939" w:rsidRDefault="00413939" w:rsidP="00532DEC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b/>
              </w:rPr>
            </w:pPr>
            <w:r w:rsidRPr="00413939">
              <w:rPr>
                <w:rStyle w:val="Strong"/>
                <w:rFonts w:ascii="Arial" w:hAnsi="Arial" w:cs="Arial"/>
                <w:iCs/>
              </w:rPr>
              <w:t>Prepare Equipment/Apparatus for testing</w:t>
            </w:r>
            <w:r w:rsidRPr="00413939">
              <w:rPr>
                <w:rFonts w:cstheme="minorHAnsi"/>
                <w:b/>
              </w:rPr>
              <w:t xml:space="preserve"> </w:t>
            </w:r>
          </w:p>
          <w:p w:rsidR="00413939" w:rsidRPr="00413939" w:rsidRDefault="00413939" w:rsidP="00532DE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iCs/>
              </w:rPr>
            </w:pPr>
            <w:r w:rsidRPr="00413939">
              <w:rPr>
                <w:rStyle w:val="Strong"/>
                <w:rFonts w:ascii="Arial" w:hAnsi="Arial" w:cs="Arial"/>
                <w:iCs/>
              </w:rPr>
              <w:t>Perform tests on samples as per SOPs</w:t>
            </w:r>
            <w:r w:rsidRPr="00413939">
              <w:rPr>
                <w:rFonts w:cstheme="minorHAnsi"/>
                <w:b/>
              </w:rPr>
              <w:t xml:space="preserve"> </w:t>
            </w:r>
          </w:p>
          <w:p w:rsidR="00413939" w:rsidRPr="00413939" w:rsidRDefault="00413939" w:rsidP="00532DEC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b/>
              </w:rPr>
            </w:pPr>
            <w:r w:rsidRPr="00413939">
              <w:rPr>
                <w:rStyle w:val="Strong"/>
                <w:rFonts w:ascii="Arial" w:hAnsi="Arial" w:cs="Arial"/>
                <w:iCs/>
              </w:rPr>
              <w:t>Perform Quality Control Check</w:t>
            </w:r>
            <w:r w:rsidRPr="00413939">
              <w:rPr>
                <w:rStyle w:val="Strong"/>
                <w:rFonts w:ascii="Arial" w:hAnsi="Arial" w:cstheme="minorHAnsi"/>
                <w:iCs/>
              </w:rPr>
              <w:t>s</w:t>
            </w:r>
            <w:r w:rsidRPr="00413939">
              <w:rPr>
                <w:rFonts w:cstheme="minorHAnsi"/>
                <w:b/>
              </w:rPr>
              <w:t xml:space="preserve"> </w:t>
            </w:r>
          </w:p>
          <w:p w:rsidR="00413939" w:rsidRPr="00413939" w:rsidRDefault="00413939" w:rsidP="00532DEC">
            <w:pPr>
              <w:pStyle w:val="ListParagraph"/>
              <w:numPr>
                <w:ilvl w:val="0"/>
                <w:numId w:val="15"/>
              </w:numPr>
              <w:rPr>
                <w:rStyle w:val="Strong"/>
                <w:rFonts w:cstheme="minorHAnsi"/>
                <w:bCs w:val="0"/>
              </w:rPr>
            </w:pPr>
            <w:r w:rsidRPr="00413939">
              <w:rPr>
                <w:rStyle w:val="Strong"/>
                <w:rFonts w:ascii="Arial" w:hAnsi="Arial" w:cs="Arial"/>
              </w:rPr>
              <w:t>Record the results/ Finalize the work</w:t>
            </w:r>
          </w:p>
          <w:p w:rsidR="00C05385" w:rsidRPr="00413939" w:rsidRDefault="00413939" w:rsidP="00532DEC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b/>
              </w:rPr>
            </w:pPr>
            <w:r w:rsidRPr="00413939">
              <w:rPr>
                <w:rStyle w:val="Strong"/>
                <w:rFonts w:ascii="Arial" w:hAnsi="Arial" w:cs="Arial"/>
              </w:rPr>
              <w:t>Adopt the precautions during testing work</w:t>
            </w:r>
            <w:r w:rsidRPr="00413939">
              <w:rPr>
                <w:rFonts w:ascii="Arial" w:hAnsi="Arial" w:cs="Arial"/>
                <w:bCs/>
              </w:rPr>
              <w:t xml:space="preserve">  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F4A84" w:rsidRPr="00206480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DF4A84" w:rsidRPr="00F27A1A" w:rsidRDefault="00DF4A84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DF4A84" w:rsidRPr="001615A7" w:rsidRDefault="00DF4A84" w:rsidP="004F1FB9">
            <w:r w:rsidRPr="001615A7">
              <w:t>Identify appropriate test method, Glassware equipment and safety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4A84" w:rsidRPr="00206480" w:rsidRDefault="00DF4A84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4A84" w:rsidRPr="00206480" w:rsidRDefault="00DF4A84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DF4A84" w:rsidRPr="00206480" w:rsidRDefault="00DF4A84" w:rsidP="006B4503">
            <w:pPr>
              <w:rPr>
                <w:rFonts w:ascii="Arial" w:hAnsi="Arial" w:cs="Arial"/>
              </w:rPr>
            </w:pPr>
          </w:p>
        </w:tc>
      </w:tr>
      <w:tr w:rsidR="00DF4A84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DF4A84" w:rsidRPr="00F27A1A" w:rsidRDefault="00DF4A84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DF4A84" w:rsidRPr="001615A7" w:rsidRDefault="00DF4A84" w:rsidP="004F1FB9">
            <w:r w:rsidRPr="001615A7">
              <w:t>Maintain the temperature of sample and working environment before analysis.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4A84" w:rsidRPr="00206480" w:rsidRDefault="00DF4A84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4A84" w:rsidRPr="00206480" w:rsidRDefault="00DF4A84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DF4A84" w:rsidRPr="00206480" w:rsidRDefault="00DF4A84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4A84" w:rsidRPr="00206480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DF4A84" w:rsidRPr="00F27A1A" w:rsidRDefault="00DF4A84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DF4A84" w:rsidRPr="001615A7" w:rsidRDefault="00DF4A84" w:rsidP="004F1FB9">
            <w:r w:rsidRPr="001615A7">
              <w:t>Prepare Potassium Hydrogen Phthalate standards of required concentration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4A84" w:rsidRPr="00206480" w:rsidRDefault="00DF4A84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4A84" w:rsidRPr="00206480" w:rsidRDefault="00DF4A84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DF4A84" w:rsidRPr="00206480" w:rsidRDefault="00DF4A84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4A84" w:rsidRPr="00206480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DF4A84" w:rsidRPr="00F27A1A" w:rsidRDefault="00DF4A84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DF4A84" w:rsidRPr="001615A7" w:rsidRDefault="00DF4A84" w:rsidP="004F1FB9">
            <w:r w:rsidRPr="001615A7">
              <w:t>Set up test equipment and/or reagents in accordance with the specified work instructions.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4A84" w:rsidRPr="00206480" w:rsidRDefault="00DF4A84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4A84" w:rsidRPr="00206480" w:rsidRDefault="00DF4A84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DF4A84" w:rsidRPr="00206480" w:rsidRDefault="00DF4A84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4A84" w:rsidRPr="00206480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DF4A84" w:rsidRPr="00F27A1A" w:rsidRDefault="00DF4A84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DF4A84" w:rsidRPr="001615A7" w:rsidRDefault="00DF4A84" w:rsidP="004F1FB9">
            <w:r w:rsidRPr="001615A7">
              <w:t>Verify the calibration of COD Meter for low or medium range. Re-Calibrate it in case of result fluctuation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4A84" w:rsidRPr="00206480" w:rsidRDefault="00DF4A84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4A84" w:rsidRPr="00206480" w:rsidRDefault="00DF4A84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DF4A84" w:rsidRPr="00206480" w:rsidRDefault="00DF4A84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4A84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DF4A84" w:rsidRPr="00F27A1A" w:rsidRDefault="00DF4A84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DF4A84" w:rsidRPr="001615A7" w:rsidRDefault="00DF4A84" w:rsidP="004F1FB9">
            <w:r w:rsidRPr="001615A7">
              <w:t>Before analysis homogenize 500 ml of sample for 30 seconds in a blender OR by magnetic stirring.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4A84" w:rsidRPr="00206480" w:rsidRDefault="00DF4A84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4A84" w:rsidRPr="00206480" w:rsidRDefault="00DF4A84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DF4A84" w:rsidRPr="00206480" w:rsidRDefault="00DF4A84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4A84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DF4A84" w:rsidRPr="00F27A1A" w:rsidRDefault="00DF4A84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DF4A84" w:rsidRPr="001615A7" w:rsidRDefault="00DF4A84" w:rsidP="004F1FB9">
            <w:r w:rsidRPr="001615A7">
              <w:t>Turn ON the COD reactor and adjust the temperature  at 150oC and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4A84" w:rsidRPr="00206480" w:rsidRDefault="00DF4A84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4A84" w:rsidRPr="00206480" w:rsidRDefault="00DF4A84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DF4A84" w:rsidRPr="00206480" w:rsidRDefault="00DF4A84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4A84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F4A84" w:rsidRPr="00F27A1A" w:rsidRDefault="00DF4A84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DF4A84" w:rsidRPr="001615A7" w:rsidRDefault="00DF4A84" w:rsidP="004F1FB9">
            <w:r w:rsidRPr="001615A7">
              <w:t>Place the plastic safety shield in front of the reactor.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4A84" w:rsidRPr="00206480" w:rsidRDefault="00DF4A84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4A84" w:rsidRPr="00206480" w:rsidRDefault="00DF4A84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DF4A84" w:rsidRPr="00206480" w:rsidRDefault="00DF4A84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4A84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F4A84" w:rsidRPr="00F27A1A" w:rsidRDefault="00DF4A84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DF4A84" w:rsidRPr="001615A7" w:rsidRDefault="00DF4A84" w:rsidP="004F1FB9">
            <w:r w:rsidRPr="001615A7">
              <w:t>Select appropriate range of COD vial and volume of sample according to location of the sample (river, nullah, tanneries, sewage etc.).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4A84" w:rsidRPr="00206480" w:rsidRDefault="00DF4A84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4A84" w:rsidRPr="00206480" w:rsidRDefault="00DF4A84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DF4A84" w:rsidRPr="00206480" w:rsidRDefault="00DF4A84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4A84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F4A84" w:rsidRPr="00F27A1A" w:rsidRDefault="00DF4A84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DF4A84" w:rsidRPr="001615A7" w:rsidRDefault="00DF4A84" w:rsidP="004F1FB9">
            <w:r w:rsidRPr="001615A7">
              <w:t>Introduce the sample to vial by following safety precautions.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4A84" w:rsidRPr="00206480" w:rsidRDefault="00DF4A84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4A84" w:rsidRPr="00206480" w:rsidRDefault="00DF4A84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F4A84" w:rsidRPr="00206480" w:rsidRDefault="00DF4A84" w:rsidP="006B4503">
            <w:pPr>
              <w:rPr>
                <w:rFonts w:ascii="Arial" w:hAnsi="Arial" w:cs="Arial"/>
              </w:rPr>
            </w:pPr>
          </w:p>
        </w:tc>
      </w:tr>
      <w:tr w:rsidR="00DF4A84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F4A84" w:rsidRPr="00F27A1A" w:rsidRDefault="00DF4A84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DF4A84" w:rsidRPr="001615A7" w:rsidRDefault="00DF4A84" w:rsidP="004F1FB9">
            <w:r w:rsidRPr="001615A7">
              <w:t>Digest sample, standard and blank at 150oC for 2 hours.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4A84" w:rsidRPr="00206480" w:rsidRDefault="00DF4A84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4A84" w:rsidRPr="00206480" w:rsidRDefault="00DF4A84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F4A84" w:rsidRPr="00206480" w:rsidRDefault="00DF4A84" w:rsidP="006B4503">
            <w:pPr>
              <w:rPr>
                <w:rFonts w:ascii="Arial" w:hAnsi="Arial" w:cs="Arial"/>
              </w:rPr>
            </w:pPr>
          </w:p>
        </w:tc>
      </w:tr>
      <w:tr w:rsidR="00DF4A84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F4A84" w:rsidRPr="00F27A1A" w:rsidRDefault="00DF4A84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DF4A84" w:rsidRPr="001615A7" w:rsidRDefault="00DF4A84" w:rsidP="004F1FB9">
            <w:r w:rsidRPr="001615A7">
              <w:t>Maintain the temperature of digested sample before analysis.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4A84" w:rsidRPr="00206480" w:rsidRDefault="00DF4A84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4A84" w:rsidRPr="00206480" w:rsidRDefault="00DF4A84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F4A84" w:rsidRPr="00206480" w:rsidRDefault="00DF4A84" w:rsidP="006B4503">
            <w:pPr>
              <w:rPr>
                <w:rFonts w:ascii="Arial" w:hAnsi="Arial" w:cs="Arial"/>
              </w:rPr>
            </w:pPr>
          </w:p>
        </w:tc>
      </w:tr>
      <w:tr w:rsidR="00DF4A84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F4A84" w:rsidRPr="00F27A1A" w:rsidRDefault="00DF4A84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DF4A84" w:rsidRPr="001615A7" w:rsidRDefault="00DF4A84" w:rsidP="004F1FB9">
            <w:r w:rsidRPr="001615A7">
              <w:t>Demonstrate the measurement of COD on Colorimeter as per SOP.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4A84" w:rsidRPr="00206480" w:rsidRDefault="00DF4A84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4A84" w:rsidRPr="00206480" w:rsidRDefault="00DF4A84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F4A84" w:rsidRPr="00206480" w:rsidRDefault="00DF4A84" w:rsidP="006B4503">
            <w:pPr>
              <w:rPr>
                <w:rFonts w:ascii="Arial" w:hAnsi="Arial" w:cs="Arial"/>
              </w:rPr>
            </w:pPr>
          </w:p>
        </w:tc>
      </w:tr>
      <w:tr w:rsidR="00DF4A84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F4A84" w:rsidRPr="00F27A1A" w:rsidRDefault="00DF4A84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DF4A84" w:rsidRPr="001615A7" w:rsidRDefault="00DF4A84" w:rsidP="004F1FB9">
            <w:r w:rsidRPr="001615A7">
              <w:t>Store unused reagents and dispose of wastes as required by relevant regulations and codes and clean your workplace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4A84" w:rsidRPr="00206480" w:rsidRDefault="00DF4A84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4A84" w:rsidRPr="00206480" w:rsidRDefault="00DF4A84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F4A84" w:rsidRPr="00206480" w:rsidRDefault="00DF4A84" w:rsidP="006B4503">
            <w:pPr>
              <w:rPr>
                <w:rFonts w:ascii="Arial" w:hAnsi="Arial" w:cs="Arial"/>
              </w:rPr>
            </w:pPr>
          </w:p>
        </w:tc>
      </w:tr>
      <w:tr w:rsidR="00F14389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14389" w:rsidRPr="00F27A1A" w:rsidRDefault="00F1438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F14389" w:rsidRPr="00DF4A84" w:rsidRDefault="00F14389" w:rsidP="00A8349F">
            <w:pPr>
              <w:rPr>
                <w:rFonts w:asciiTheme="minorBidi" w:hAnsiTheme="minorBidi"/>
                <w:sz w:val="22"/>
                <w:szCs w:val="22"/>
              </w:rPr>
            </w:pPr>
            <w:r w:rsidRPr="00DF4A84">
              <w:rPr>
                <w:rFonts w:asciiTheme="minorBidi" w:hAnsiTheme="minorBidi"/>
                <w:sz w:val="22"/>
                <w:szCs w:val="22"/>
              </w:rPr>
              <w:t>Ensure certain agitation of sample by Use of magnetic stirrer to reduce the errors due to the presence of air bubbles on the membrane surface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14389" w:rsidRPr="00206480" w:rsidRDefault="00F1438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14389" w:rsidRPr="00206480" w:rsidRDefault="00F1438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14389" w:rsidRDefault="00F14389" w:rsidP="006B4503">
            <w:pPr>
              <w:rPr>
                <w:rFonts w:ascii="Arial" w:hAnsi="Arial" w:cs="Arial"/>
              </w:rPr>
            </w:pPr>
          </w:p>
          <w:p w:rsidR="00DF4A84" w:rsidRDefault="00DF4A84" w:rsidP="006B4503">
            <w:pPr>
              <w:rPr>
                <w:rFonts w:ascii="Arial" w:hAnsi="Arial" w:cs="Arial"/>
              </w:rPr>
            </w:pPr>
          </w:p>
          <w:p w:rsidR="00DF4A84" w:rsidRPr="00206480" w:rsidRDefault="00DF4A84" w:rsidP="006B4503">
            <w:pPr>
              <w:rPr>
                <w:rFonts w:ascii="Arial" w:hAnsi="Arial" w:cs="Arial"/>
              </w:rPr>
            </w:pPr>
          </w:p>
        </w:tc>
      </w:tr>
      <w:tr w:rsidR="00DF4A84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F4A84" w:rsidRPr="00F27A1A" w:rsidRDefault="00DF4A84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DF4A84" w:rsidRPr="00DF4A84" w:rsidRDefault="00DF4A84" w:rsidP="00DF4A84">
            <w:pPr>
              <w:rPr>
                <w:rFonts w:asciiTheme="minorBidi" w:hAnsiTheme="minorBidi"/>
                <w:sz w:val="22"/>
                <w:szCs w:val="22"/>
              </w:rPr>
            </w:pPr>
            <w:r w:rsidRPr="00DF4A84">
              <w:rPr>
                <w:rFonts w:asciiTheme="minorBidi" w:hAnsiTheme="minorBidi"/>
                <w:sz w:val="22"/>
                <w:szCs w:val="22"/>
              </w:rPr>
              <w:t>Record and report the Results with proper units and uncertainty.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4A84" w:rsidRPr="00206480" w:rsidRDefault="00DF4A84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4A84" w:rsidRPr="00206480" w:rsidRDefault="00DF4A84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F4A84" w:rsidRDefault="00DF4A84" w:rsidP="006B4503">
            <w:pPr>
              <w:rPr>
                <w:rFonts w:ascii="Arial" w:hAnsi="Arial" w:cs="Arial"/>
              </w:rPr>
            </w:pPr>
          </w:p>
        </w:tc>
      </w:tr>
      <w:tr w:rsidR="00DF4A84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F4A84" w:rsidRPr="00F27A1A" w:rsidRDefault="00DF4A84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DF4A84" w:rsidRPr="00DF4A84" w:rsidRDefault="00DF4A84" w:rsidP="00DF4A84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F4A84">
              <w:rPr>
                <w:rFonts w:asciiTheme="minorBidi" w:hAnsiTheme="minorBidi"/>
                <w:sz w:val="22"/>
                <w:szCs w:val="22"/>
              </w:rPr>
              <w:t>Collect Samples in glass bottles. Use plastic bottles only if the sample is known to be free of organic contamination.</w:t>
            </w:r>
          </w:p>
          <w:p w:rsidR="00DF4A84" w:rsidRPr="00DF4A84" w:rsidRDefault="00DF4A84" w:rsidP="0052581A">
            <w:pPr>
              <w:pStyle w:val="ListParagrap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DF4A84" w:rsidRPr="00206480" w:rsidRDefault="00DF4A84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4A84" w:rsidRPr="00206480" w:rsidRDefault="00DF4A84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F4A84" w:rsidRDefault="00DF4A84" w:rsidP="006B4503">
            <w:pPr>
              <w:rPr>
                <w:rFonts w:ascii="Arial" w:hAnsi="Arial" w:cs="Arial"/>
              </w:rPr>
            </w:pPr>
          </w:p>
        </w:tc>
      </w:tr>
      <w:tr w:rsidR="00DF4A84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F4A84" w:rsidRPr="00F27A1A" w:rsidRDefault="00DF4A84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DF4A84" w:rsidRPr="00DF4A84" w:rsidRDefault="00DF4A84" w:rsidP="00DF4A84">
            <w:pPr>
              <w:rPr>
                <w:rFonts w:asciiTheme="minorBidi" w:hAnsiTheme="minorBidi"/>
                <w:sz w:val="22"/>
                <w:szCs w:val="22"/>
              </w:rPr>
            </w:pPr>
            <w:r w:rsidRPr="00DF4A84">
              <w:rPr>
                <w:rFonts w:asciiTheme="minorBidi" w:hAnsiTheme="minorBidi"/>
                <w:sz w:val="22"/>
                <w:szCs w:val="22"/>
              </w:rPr>
              <w:t>Analyze sample within 24 hours after sampling if it is delayed then preserve samples as per SOP.</w:t>
            </w:r>
          </w:p>
          <w:p w:rsidR="00DF4A84" w:rsidRPr="00DF4A84" w:rsidRDefault="00DF4A84" w:rsidP="0052581A">
            <w:pPr>
              <w:ind w:left="36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DF4A84" w:rsidRPr="00206480" w:rsidRDefault="00DF4A84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4A84" w:rsidRPr="00206480" w:rsidRDefault="00DF4A84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F4A84" w:rsidRDefault="00DF4A84" w:rsidP="006B4503">
            <w:pPr>
              <w:rPr>
                <w:rFonts w:ascii="Arial" w:hAnsi="Arial" w:cs="Arial"/>
              </w:rPr>
            </w:pPr>
          </w:p>
        </w:tc>
      </w:tr>
      <w:tr w:rsidR="00DF4A84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F4A84" w:rsidRPr="00F27A1A" w:rsidRDefault="00DF4A84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DF4A84" w:rsidRPr="00DF4A84" w:rsidRDefault="00DF4A84" w:rsidP="00DF4A84">
            <w:pPr>
              <w:rPr>
                <w:rFonts w:asciiTheme="minorBidi" w:hAnsiTheme="minorBidi"/>
                <w:sz w:val="22"/>
                <w:szCs w:val="22"/>
              </w:rPr>
            </w:pPr>
            <w:r w:rsidRPr="00DF4A84">
              <w:rPr>
                <w:rFonts w:asciiTheme="minorBidi" w:hAnsiTheme="minorBidi"/>
                <w:sz w:val="22"/>
                <w:szCs w:val="22"/>
              </w:rPr>
              <w:t xml:space="preserve">Homogenize the sample by Shaking for at least 30 seconds </w:t>
            </w:r>
          </w:p>
          <w:p w:rsidR="00DF4A84" w:rsidRPr="00DF4A84" w:rsidRDefault="00DF4A84" w:rsidP="0052581A">
            <w:pPr>
              <w:ind w:left="36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DF4A84" w:rsidRPr="00206480" w:rsidRDefault="00DF4A84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4A84" w:rsidRPr="00206480" w:rsidRDefault="00DF4A84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F4A84" w:rsidRDefault="00DF4A84" w:rsidP="006B4503">
            <w:pPr>
              <w:rPr>
                <w:rFonts w:ascii="Arial" w:hAnsi="Arial" w:cs="Arial"/>
              </w:rPr>
            </w:pPr>
          </w:p>
        </w:tc>
      </w:tr>
      <w:tr w:rsidR="00DF4A84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F4A84" w:rsidRPr="00F27A1A" w:rsidRDefault="00DF4A84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DF4A84" w:rsidRPr="00DF4A84" w:rsidRDefault="00DF4A84" w:rsidP="00DF4A84">
            <w:pPr>
              <w:rPr>
                <w:rFonts w:asciiTheme="minorBidi" w:hAnsiTheme="minorBidi"/>
                <w:sz w:val="22"/>
                <w:szCs w:val="22"/>
              </w:rPr>
            </w:pPr>
            <w:r w:rsidRPr="00DF4A84">
              <w:rPr>
                <w:rFonts w:asciiTheme="minorBidi" w:hAnsiTheme="minorBidi"/>
                <w:sz w:val="22"/>
                <w:szCs w:val="22"/>
              </w:rPr>
              <w:t>Wear appropriate eye protection and clothing for protection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4A84" w:rsidRPr="00206480" w:rsidRDefault="00DF4A84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4A84" w:rsidRPr="00206480" w:rsidRDefault="00DF4A84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F4A84" w:rsidRDefault="00DF4A84" w:rsidP="006B4503">
            <w:pPr>
              <w:rPr>
                <w:rFonts w:ascii="Arial" w:hAnsi="Arial" w:cs="Arial"/>
              </w:rPr>
            </w:pPr>
          </w:p>
        </w:tc>
      </w:tr>
      <w:tr w:rsidR="00DF4A84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F4A84" w:rsidRPr="00F27A1A" w:rsidRDefault="00DF4A84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DF4A84" w:rsidRPr="00DF4A84" w:rsidRDefault="00DF4A84" w:rsidP="00DF4A84">
            <w:pPr>
              <w:rPr>
                <w:rFonts w:asciiTheme="minorBidi" w:hAnsiTheme="minorBidi"/>
                <w:sz w:val="22"/>
                <w:szCs w:val="22"/>
              </w:rPr>
            </w:pPr>
            <w:r w:rsidRPr="00DF4A84">
              <w:rPr>
                <w:rFonts w:asciiTheme="minorBidi" w:hAnsiTheme="minorBidi"/>
                <w:sz w:val="22"/>
                <w:szCs w:val="22"/>
              </w:rPr>
              <w:t>Secure the unused vials in opaque container as the reagent mixture is light sensitive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F4A84" w:rsidRPr="00206480" w:rsidRDefault="00DF4A84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F4A84" w:rsidRPr="00206480" w:rsidRDefault="00DF4A84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F4A84" w:rsidRDefault="00DF4A84" w:rsidP="006B4503">
            <w:pPr>
              <w:rPr>
                <w:rFonts w:ascii="Arial" w:hAnsi="Arial" w:cs="Arial"/>
              </w:rPr>
            </w:pPr>
          </w:p>
        </w:tc>
      </w:tr>
      <w:tr w:rsidR="00DF4A84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5200" behindDoc="0" locked="0" layoutInCell="1" allowOverlap="1" wp14:anchorId="37715608" wp14:editId="11FE3E9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F506D7" id="Rectangle 43" o:spid="_x0000_s1026" style="position:absolute;margin-left:70.7pt;margin-top:2.2pt;width:14pt;height:9.5pt;z-index:25227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4176" behindDoc="0" locked="0" layoutInCell="1" allowOverlap="1" wp14:anchorId="61B4A802" wp14:editId="6A9E3D8D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DFCA30" id="Rectangle 91" o:spid="_x0000_s1026" style="position:absolute;margin-left:98.35pt;margin-top:1pt;width:14pt;height:9.5pt;z-index:25227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13939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402B82" w:rsidRDefault="00402B82" w:rsidP="00402B8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413939" w:rsidRPr="00343F42" w:rsidRDefault="00402B82" w:rsidP="00402B8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7938F8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7938F8" w:rsidRPr="003E24E2" w:rsidRDefault="00402B82" w:rsidP="007938F8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 xml:space="preserve">Perform </w:t>
            </w:r>
            <w:bookmarkStart w:id="0" w:name="_GoBack"/>
            <w:bookmarkEnd w:id="0"/>
            <w:r w:rsidR="007938F8" w:rsidRPr="003E24E2">
              <w:rPr>
                <w:rFonts w:cs="Arial"/>
                <w:b/>
                <w:bCs/>
                <w:sz w:val="22"/>
                <w:szCs w:val="22"/>
              </w:rPr>
              <w:t>Testing/Determination of Chemical Oxygen Demand (COD) by Colorimeter/Dichromate Digestion Method</w:t>
            </w:r>
          </w:p>
        </w:tc>
      </w:tr>
      <w:tr w:rsidR="007938F8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7938F8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2FBF372F" wp14:editId="55B4E02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DCC5C3" id="Rectangle 1" o:spid="_x0000_s1026" style="position:absolute;margin-left:69.2pt;margin-top:.15pt;width:14pt;height:9.5pt;z-index:2522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1707854B" wp14:editId="16915B4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46AE2C" id="Rectangle 2" o:spid="_x0000_s1026" style="position:absolute;margin-left:291.15pt;margin-top:-.4pt;width:14pt;height:9.5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DF4A84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Define Chemical Oxygen Deamnd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DF4A84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Identify the reagents used to prepare COD Vial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DF4A84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Write down the concentration of </w:t>
            </w:r>
            <w:r w:rsidR="00487AA7">
              <w:rPr>
                <w:rFonts w:cstheme="minorHAnsi"/>
                <w:b/>
                <w:bCs/>
                <w:iCs/>
              </w:rPr>
              <w:t>KHP standard for  3 ranges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487AA7" w:rsidP="00487AA7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Explain why COD vials change color after digestion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F67E4" w:rsidRPr="00F27A1A" w:rsidRDefault="00487AA7" w:rsidP="009F67E4">
            <w:pPr>
              <w:spacing w:after="160" w:line="259" w:lineRule="auto"/>
              <w:ind w:left="9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Write the working principle of COD Photometer</w:t>
            </w:r>
          </w:p>
          <w:p w:rsidR="00070705" w:rsidRPr="00F27A1A" w:rsidRDefault="00487AA7" w:rsidP="009B1E94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:rsidTr="00A70F43">
        <w:trPr>
          <w:trHeight w:val="890"/>
          <w:jc w:val="center"/>
        </w:trPr>
        <w:tc>
          <w:tcPr>
            <w:tcW w:w="747" w:type="dxa"/>
            <w:vMerge/>
          </w:tcPr>
          <w:p w:rsidR="00A70F43" w:rsidRPr="00803BC7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70F43" w:rsidRPr="00F27A1A" w:rsidRDefault="00A70F43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5395" w:rsidRDefault="00C25395" w:rsidP="00C92255">
      <w:pPr>
        <w:spacing w:after="0" w:line="240" w:lineRule="auto"/>
      </w:pPr>
      <w:r>
        <w:separator/>
      </w:r>
    </w:p>
  </w:endnote>
  <w:endnote w:type="continuationSeparator" w:id="0">
    <w:p w:rsidR="00C25395" w:rsidRDefault="00C2539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349F" w:rsidRDefault="00A834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2B82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A8349F" w:rsidRDefault="00A834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5395" w:rsidRDefault="00C25395" w:rsidP="00C92255">
      <w:pPr>
        <w:spacing w:after="0" w:line="240" w:lineRule="auto"/>
      </w:pPr>
      <w:r>
        <w:separator/>
      </w:r>
    </w:p>
  </w:footnote>
  <w:footnote w:type="continuationSeparator" w:id="0">
    <w:p w:rsidR="00C25395" w:rsidRDefault="00C2539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5C85073"/>
    <w:multiLevelType w:val="hybridMultilevel"/>
    <w:tmpl w:val="0A606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A03DBF"/>
    <w:multiLevelType w:val="hybridMultilevel"/>
    <w:tmpl w:val="72FA469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114350"/>
    <w:multiLevelType w:val="hybridMultilevel"/>
    <w:tmpl w:val="A2CABFD8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8F74375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23B4927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D197A89"/>
    <w:multiLevelType w:val="hybridMultilevel"/>
    <w:tmpl w:val="59941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821F90"/>
    <w:multiLevelType w:val="hybridMultilevel"/>
    <w:tmpl w:val="5060E50A"/>
    <w:lvl w:ilvl="0" w:tplc="5A4C805A">
      <w:start w:val="1"/>
      <w:numFmt w:val="decimal"/>
      <w:lvlText w:val="%1."/>
      <w:lvlJc w:val="left"/>
      <w:pPr>
        <w:ind w:left="45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B00355"/>
    <w:multiLevelType w:val="hybridMultilevel"/>
    <w:tmpl w:val="16785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EB6835"/>
    <w:multiLevelType w:val="hybridMultilevel"/>
    <w:tmpl w:val="114A96C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460379"/>
    <w:multiLevelType w:val="hybridMultilevel"/>
    <w:tmpl w:val="B1FEDF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F6264B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E040711"/>
    <w:multiLevelType w:val="hybridMultilevel"/>
    <w:tmpl w:val="9D88D4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B91187"/>
    <w:multiLevelType w:val="hybridMultilevel"/>
    <w:tmpl w:val="DD885C52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BC91B25"/>
    <w:multiLevelType w:val="hybridMultilevel"/>
    <w:tmpl w:val="11564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4"/>
  </w:num>
  <w:num w:numId="6">
    <w:abstractNumId w:val="16"/>
  </w:num>
  <w:num w:numId="7">
    <w:abstractNumId w:val="19"/>
  </w:num>
  <w:num w:numId="8">
    <w:abstractNumId w:val="3"/>
  </w:num>
  <w:num w:numId="9">
    <w:abstractNumId w:val="14"/>
  </w:num>
  <w:num w:numId="10">
    <w:abstractNumId w:val="2"/>
  </w:num>
  <w:num w:numId="11">
    <w:abstractNumId w:val="10"/>
  </w:num>
  <w:num w:numId="12">
    <w:abstractNumId w:val="20"/>
  </w:num>
  <w:num w:numId="13">
    <w:abstractNumId w:val="12"/>
  </w:num>
  <w:num w:numId="14">
    <w:abstractNumId w:val="7"/>
  </w:num>
  <w:num w:numId="15">
    <w:abstractNumId w:val="0"/>
  </w:num>
  <w:num w:numId="16">
    <w:abstractNumId w:val="5"/>
  </w:num>
  <w:num w:numId="17">
    <w:abstractNumId w:val="13"/>
  </w:num>
  <w:num w:numId="18">
    <w:abstractNumId w:val="11"/>
  </w:num>
  <w:num w:numId="19">
    <w:abstractNumId w:val="6"/>
  </w:num>
  <w:num w:numId="20">
    <w:abstractNumId w:val="15"/>
  </w:num>
  <w:num w:numId="21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017A"/>
    <w:rsid w:val="00051F8D"/>
    <w:rsid w:val="0005224A"/>
    <w:rsid w:val="00055B94"/>
    <w:rsid w:val="000574F5"/>
    <w:rsid w:val="000632C8"/>
    <w:rsid w:val="00070705"/>
    <w:rsid w:val="00073EDA"/>
    <w:rsid w:val="00087433"/>
    <w:rsid w:val="00087675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74AED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446DA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0763E"/>
    <w:rsid w:val="003245D8"/>
    <w:rsid w:val="003350BF"/>
    <w:rsid w:val="00337AA3"/>
    <w:rsid w:val="00343F42"/>
    <w:rsid w:val="00351EED"/>
    <w:rsid w:val="00355F21"/>
    <w:rsid w:val="0035637C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24E2"/>
    <w:rsid w:val="003E51FB"/>
    <w:rsid w:val="003F23AB"/>
    <w:rsid w:val="003F3430"/>
    <w:rsid w:val="003F702C"/>
    <w:rsid w:val="00400BE2"/>
    <w:rsid w:val="00402B82"/>
    <w:rsid w:val="004059A9"/>
    <w:rsid w:val="00410653"/>
    <w:rsid w:val="00411EA3"/>
    <w:rsid w:val="0041393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87AA7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3EE6"/>
    <w:rsid w:val="004D5DD2"/>
    <w:rsid w:val="004D790A"/>
    <w:rsid w:val="004D7AE4"/>
    <w:rsid w:val="004E0CB9"/>
    <w:rsid w:val="004E2C33"/>
    <w:rsid w:val="004E674F"/>
    <w:rsid w:val="004F6B1E"/>
    <w:rsid w:val="00526E08"/>
    <w:rsid w:val="00532DEC"/>
    <w:rsid w:val="00543AE5"/>
    <w:rsid w:val="005444A8"/>
    <w:rsid w:val="005527E1"/>
    <w:rsid w:val="0055389F"/>
    <w:rsid w:val="005551AD"/>
    <w:rsid w:val="00556BB7"/>
    <w:rsid w:val="00563828"/>
    <w:rsid w:val="00563B67"/>
    <w:rsid w:val="00576A0F"/>
    <w:rsid w:val="00577974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C7150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711BC"/>
    <w:rsid w:val="00781501"/>
    <w:rsid w:val="007938F8"/>
    <w:rsid w:val="00793BD2"/>
    <w:rsid w:val="007A574F"/>
    <w:rsid w:val="007B55DB"/>
    <w:rsid w:val="007C23FE"/>
    <w:rsid w:val="007D50C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A62CE"/>
    <w:rsid w:val="008A6B72"/>
    <w:rsid w:val="008C6704"/>
    <w:rsid w:val="008D2C8E"/>
    <w:rsid w:val="008D4002"/>
    <w:rsid w:val="008D4E01"/>
    <w:rsid w:val="008D509D"/>
    <w:rsid w:val="008E7FBF"/>
    <w:rsid w:val="00900E31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E1566"/>
    <w:rsid w:val="009E559E"/>
    <w:rsid w:val="009F6786"/>
    <w:rsid w:val="009F67E4"/>
    <w:rsid w:val="00A14DB7"/>
    <w:rsid w:val="00A1517C"/>
    <w:rsid w:val="00A27281"/>
    <w:rsid w:val="00A2773F"/>
    <w:rsid w:val="00A35EC5"/>
    <w:rsid w:val="00A37724"/>
    <w:rsid w:val="00A408E1"/>
    <w:rsid w:val="00A46940"/>
    <w:rsid w:val="00A648EE"/>
    <w:rsid w:val="00A70F43"/>
    <w:rsid w:val="00A8349F"/>
    <w:rsid w:val="00A83AC6"/>
    <w:rsid w:val="00A9128E"/>
    <w:rsid w:val="00AA1471"/>
    <w:rsid w:val="00AA1EBA"/>
    <w:rsid w:val="00AA3DB6"/>
    <w:rsid w:val="00AB1E8D"/>
    <w:rsid w:val="00AB6A08"/>
    <w:rsid w:val="00AC5E1A"/>
    <w:rsid w:val="00AD2C4B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468A"/>
    <w:rsid w:val="00BA148B"/>
    <w:rsid w:val="00BA20FB"/>
    <w:rsid w:val="00BA27F2"/>
    <w:rsid w:val="00BA71C7"/>
    <w:rsid w:val="00BD1B0D"/>
    <w:rsid w:val="00BD5101"/>
    <w:rsid w:val="00BE1E16"/>
    <w:rsid w:val="00BF7400"/>
    <w:rsid w:val="00C05385"/>
    <w:rsid w:val="00C16704"/>
    <w:rsid w:val="00C25395"/>
    <w:rsid w:val="00C27FA0"/>
    <w:rsid w:val="00C37CEE"/>
    <w:rsid w:val="00C501B7"/>
    <w:rsid w:val="00C92255"/>
    <w:rsid w:val="00C94FA5"/>
    <w:rsid w:val="00C95FFF"/>
    <w:rsid w:val="00CB4F2C"/>
    <w:rsid w:val="00CC6F28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95455"/>
    <w:rsid w:val="00DA03FD"/>
    <w:rsid w:val="00DB526D"/>
    <w:rsid w:val="00DD2BAD"/>
    <w:rsid w:val="00DE6544"/>
    <w:rsid w:val="00DF4A84"/>
    <w:rsid w:val="00E27CA6"/>
    <w:rsid w:val="00E30545"/>
    <w:rsid w:val="00E54440"/>
    <w:rsid w:val="00E54D84"/>
    <w:rsid w:val="00E64769"/>
    <w:rsid w:val="00E700D5"/>
    <w:rsid w:val="00E80DD5"/>
    <w:rsid w:val="00E85614"/>
    <w:rsid w:val="00E92F0B"/>
    <w:rsid w:val="00E95479"/>
    <w:rsid w:val="00EA2FA2"/>
    <w:rsid w:val="00EC1AE1"/>
    <w:rsid w:val="00EC5DCF"/>
    <w:rsid w:val="00EC7683"/>
    <w:rsid w:val="00ED0D9B"/>
    <w:rsid w:val="00EE55F5"/>
    <w:rsid w:val="00F03AD0"/>
    <w:rsid w:val="00F07920"/>
    <w:rsid w:val="00F14389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95BB6"/>
    <w:rsid w:val="00FA0102"/>
    <w:rsid w:val="00FA36F4"/>
    <w:rsid w:val="00FA6BF8"/>
    <w:rsid w:val="00FB1A30"/>
    <w:rsid w:val="00FB3ABA"/>
    <w:rsid w:val="00FD5DA9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2811692-3D6F-4B81-8E8D-FBC4E8938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8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1E479-59C6-4FF1-9227-7611CEC7B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10</Pages>
  <Words>1585</Words>
  <Characters>9036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7</cp:revision>
  <cp:lastPrinted>2020-08-17T04:37:00Z</cp:lastPrinted>
  <dcterms:created xsi:type="dcterms:W3CDTF">2020-08-09T10:05:00Z</dcterms:created>
  <dcterms:modified xsi:type="dcterms:W3CDTF">2022-07-31T14:46:00Z</dcterms:modified>
</cp:coreProperties>
</file>